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55" w:rsidRPr="00AD6028" w:rsidRDefault="002D7755" w:rsidP="002D7755">
      <w:pPr>
        <w:pStyle w:val="Titre1"/>
        <w:pBdr>
          <w:top w:val="single" w:sz="4" w:space="1" w:color="auto"/>
          <w:left w:val="single" w:sz="4" w:space="4" w:color="auto"/>
          <w:bottom w:val="single" w:sz="4" w:space="1" w:color="auto"/>
          <w:right w:val="single" w:sz="4" w:space="4" w:color="auto"/>
        </w:pBdr>
        <w:tabs>
          <w:tab w:val="clear" w:pos="240"/>
        </w:tabs>
        <w:ind w:left="284" w:right="82"/>
        <w:rPr>
          <w:rFonts w:ascii="Arial" w:hAnsi="Arial" w:cs="Arial"/>
          <w:sz w:val="32"/>
        </w:rPr>
      </w:pPr>
      <w:r w:rsidRPr="00AD6028">
        <w:rPr>
          <w:rFonts w:ascii="Arial" w:hAnsi="Arial" w:cs="Arial"/>
          <w:sz w:val="32"/>
        </w:rPr>
        <w:t>DOSSIER DE CANDIDATURE À UNE DEMANDE DE STAGE</w:t>
      </w:r>
    </w:p>
    <w:p w:rsidR="002D7755" w:rsidRPr="00AD6028" w:rsidRDefault="002D7755" w:rsidP="002D7755">
      <w:pPr>
        <w:pStyle w:val="Titre1"/>
        <w:pBdr>
          <w:top w:val="single" w:sz="4" w:space="1" w:color="auto"/>
          <w:left w:val="single" w:sz="4" w:space="4" w:color="auto"/>
          <w:bottom w:val="single" w:sz="4" w:space="1" w:color="auto"/>
          <w:right w:val="single" w:sz="4" w:space="4" w:color="auto"/>
        </w:pBdr>
        <w:tabs>
          <w:tab w:val="clear" w:pos="240"/>
        </w:tabs>
        <w:ind w:left="284" w:right="82"/>
        <w:rPr>
          <w:rFonts w:ascii="Arial" w:hAnsi="Arial" w:cs="Arial"/>
          <w:sz w:val="32"/>
        </w:rPr>
      </w:pPr>
      <w:r w:rsidRPr="00AD6028">
        <w:rPr>
          <w:rFonts w:ascii="Arial" w:hAnsi="Arial" w:cs="Arial"/>
          <w:sz w:val="32"/>
        </w:rPr>
        <w:t>HORS de la SUBDIVISION D’ORIGINE ou À L’ÉTRANGER</w:t>
      </w:r>
    </w:p>
    <w:p w:rsidR="002D7755" w:rsidRPr="001D73D5" w:rsidRDefault="002D7755" w:rsidP="002D7755">
      <w:pPr>
        <w:rPr>
          <w:rFonts w:ascii="Arial" w:hAnsi="Arial" w:cs="Arial"/>
          <w:sz w:val="16"/>
          <w:szCs w:val="16"/>
        </w:rPr>
      </w:pPr>
    </w:p>
    <w:p w:rsidR="002D7755" w:rsidRPr="0090285B" w:rsidRDefault="002D7755" w:rsidP="002D7755">
      <w:pPr>
        <w:pStyle w:val="Titre1"/>
        <w:tabs>
          <w:tab w:val="clear" w:pos="240"/>
        </w:tabs>
        <w:ind w:left="284" w:right="82"/>
        <w:rPr>
          <w:rFonts w:ascii="Arial" w:hAnsi="Arial" w:cs="Arial"/>
          <w:i/>
          <w:sz w:val="32"/>
          <w:szCs w:val="32"/>
        </w:rPr>
      </w:pPr>
      <w:r w:rsidRPr="0090285B">
        <w:rPr>
          <w:rFonts w:ascii="Arial" w:hAnsi="Arial" w:cs="Arial"/>
          <w:i/>
          <w:sz w:val="32"/>
          <w:szCs w:val="32"/>
          <w:highlight w:val="yellow"/>
        </w:rPr>
        <w:t>INSTRUCTIONS RELATIVES AU DOSSIER</w:t>
      </w:r>
    </w:p>
    <w:p w:rsidR="002D7755" w:rsidRPr="00AD6028" w:rsidRDefault="002D7755" w:rsidP="002D7755">
      <w:pPr>
        <w:rPr>
          <w:rFonts w:ascii="Arial" w:hAnsi="Arial" w:cs="Arial"/>
        </w:rPr>
      </w:pPr>
    </w:p>
    <w:p w:rsidR="002D7755" w:rsidRDefault="002D7755" w:rsidP="002D7755">
      <w:pPr>
        <w:ind w:left="284" w:right="82"/>
        <w:rPr>
          <w:rFonts w:ascii="Arial" w:hAnsi="Arial" w:cs="Arial"/>
          <w:i/>
          <w:sz w:val="16"/>
          <w:szCs w:val="16"/>
        </w:rPr>
      </w:pPr>
      <w:r w:rsidRPr="002E6118">
        <w:rPr>
          <w:rFonts w:ascii="Arial" w:hAnsi="Arial" w:cs="Arial"/>
          <w:b/>
          <w:i/>
          <w:sz w:val="16"/>
          <w:szCs w:val="16"/>
        </w:rPr>
        <w:t>cf. Arrêté du 12 avril 2017 portant organisation du troisième cycle des études médicales</w:t>
      </w:r>
      <w:r w:rsidRPr="002E6118">
        <w:rPr>
          <w:rFonts w:ascii="Arial" w:hAnsi="Arial" w:cs="Arial"/>
          <w:i/>
          <w:sz w:val="16"/>
          <w:szCs w:val="16"/>
        </w:rPr>
        <w:t xml:space="preserve"> modifié par l’arrêté du 27 nov</w:t>
      </w:r>
      <w:r>
        <w:rPr>
          <w:rFonts w:ascii="Arial" w:hAnsi="Arial" w:cs="Arial"/>
          <w:i/>
          <w:sz w:val="16"/>
          <w:szCs w:val="16"/>
        </w:rPr>
        <w:t>.</w:t>
      </w:r>
      <w:r w:rsidRPr="002E6118">
        <w:rPr>
          <w:rFonts w:ascii="Arial" w:hAnsi="Arial" w:cs="Arial"/>
          <w:i/>
          <w:sz w:val="16"/>
          <w:szCs w:val="16"/>
        </w:rPr>
        <w:t xml:space="preserve"> 2017.</w:t>
      </w:r>
    </w:p>
    <w:p w:rsidR="002D7755" w:rsidRDefault="002D7755" w:rsidP="002D7755">
      <w:pPr>
        <w:ind w:left="284" w:right="82"/>
        <w:jc w:val="center"/>
        <w:rPr>
          <w:rFonts w:ascii="Arial" w:hAnsi="Arial" w:cs="Arial"/>
          <w:i/>
          <w:sz w:val="16"/>
          <w:szCs w:val="16"/>
        </w:rPr>
      </w:pPr>
    </w:p>
    <w:p w:rsidR="002D7755" w:rsidRPr="0090285B" w:rsidRDefault="002D7755" w:rsidP="002D7755">
      <w:pPr>
        <w:ind w:left="284" w:right="82"/>
        <w:rPr>
          <w:rFonts w:ascii="Arial" w:hAnsi="Arial" w:cs="Arial"/>
          <w:i/>
          <w:sz w:val="14"/>
          <w:szCs w:val="14"/>
        </w:rPr>
      </w:pPr>
      <w:r w:rsidRPr="0090285B">
        <w:rPr>
          <w:rFonts w:ascii="Arial" w:hAnsi="Arial" w:cs="Arial"/>
          <w:b/>
          <w:i/>
          <w:sz w:val="14"/>
          <w:szCs w:val="14"/>
        </w:rPr>
        <w:t xml:space="preserve">Sous-section 1 : Stages hors subdivision dans la région dont relève la subdivision d’affectation </w:t>
      </w:r>
      <w:r w:rsidRPr="0090285B">
        <w:rPr>
          <w:rFonts w:ascii="Arial" w:hAnsi="Arial" w:cs="Arial"/>
          <w:i/>
          <w:sz w:val="14"/>
          <w:szCs w:val="14"/>
        </w:rPr>
        <w:t>(art. 46 : Au sein de la région dont relève leur subdivision d’affectation, 2 stages au cours des deux premières phases)</w:t>
      </w:r>
    </w:p>
    <w:p w:rsidR="002D7755" w:rsidRPr="0090285B" w:rsidRDefault="002D7755" w:rsidP="002D7755">
      <w:pPr>
        <w:ind w:left="284" w:right="82"/>
        <w:rPr>
          <w:rFonts w:ascii="Arial" w:hAnsi="Arial" w:cs="Arial"/>
          <w:i/>
          <w:sz w:val="14"/>
          <w:szCs w:val="14"/>
        </w:rPr>
      </w:pPr>
      <w:r w:rsidRPr="0090285B">
        <w:rPr>
          <w:rFonts w:ascii="Arial" w:hAnsi="Arial" w:cs="Arial"/>
          <w:b/>
          <w:i/>
          <w:sz w:val="14"/>
          <w:szCs w:val="14"/>
        </w:rPr>
        <w:t xml:space="preserve">Sous-section 2 : Stages hors région </w:t>
      </w:r>
      <w:r w:rsidRPr="0090285B">
        <w:rPr>
          <w:rFonts w:ascii="Arial" w:hAnsi="Arial" w:cs="Arial"/>
          <w:i/>
          <w:sz w:val="14"/>
          <w:szCs w:val="14"/>
        </w:rPr>
        <w:t>(art. 47 : 2 stages dans une région différente au cours de la phase d’approfondissement)</w:t>
      </w:r>
    </w:p>
    <w:p w:rsidR="002D7755" w:rsidRPr="0090285B" w:rsidRDefault="002D7755" w:rsidP="002D7755">
      <w:pPr>
        <w:ind w:left="284" w:right="82"/>
        <w:rPr>
          <w:rFonts w:ascii="Arial" w:hAnsi="Arial" w:cs="Arial"/>
          <w:i/>
          <w:sz w:val="14"/>
          <w:szCs w:val="14"/>
        </w:rPr>
      </w:pPr>
      <w:r w:rsidRPr="0090285B">
        <w:rPr>
          <w:rFonts w:ascii="Arial" w:hAnsi="Arial" w:cs="Arial"/>
          <w:b/>
          <w:i/>
          <w:sz w:val="14"/>
          <w:szCs w:val="14"/>
        </w:rPr>
        <w:t xml:space="preserve">Sous-section 3 : Stages dans les collectivités d’outre-mer </w:t>
      </w:r>
      <w:r w:rsidRPr="0090285B">
        <w:rPr>
          <w:rFonts w:ascii="Arial" w:hAnsi="Arial" w:cs="Arial"/>
          <w:i/>
          <w:sz w:val="14"/>
          <w:szCs w:val="14"/>
        </w:rPr>
        <w:t>(art. 51 : 1 ou 2 stages consécutifs considérés comme stages hors région)</w:t>
      </w:r>
    </w:p>
    <w:p w:rsidR="002D7755" w:rsidRPr="0090285B" w:rsidRDefault="002D7755" w:rsidP="002D7755">
      <w:pPr>
        <w:ind w:left="284" w:right="82"/>
        <w:rPr>
          <w:rFonts w:ascii="Arial" w:hAnsi="Arial" w:cs="Arial"/>
          <w:i/>
          <w:sz w:val="14"/>
          <w:szCs w:val="14"/>
        </w:rPr>
      </w:pPr>
      <w:r w:rsidRPr="0090285B">
        <w:rPr>
          <w:rFonts w:ascii="Arial" w:hAnsi="Arial" w:cs="Arial"/>
          <w:b/>
          <w:i/>
          <w:sz w:val="14"/>
          <w:szCs w:val="14"/>
        </w:rPr>
        <w:t xml:space="preserve">Sous-section 4 : Stages à l’étranger </w:t>
      </w:r>
      <w:r w:rsidRPr="0090285B">
        <w:rPr>
          <w:rFonts w:ascii="Arial" w:hAnsi="Arial" w:cs="Arial"/>
          <w:i/>
          <w:sz w:val="14"/>
          <w:szCs w:val="14"/>
        </w:rPr>
        <w:t>(art. 52 : 1 ou 2 stages consécutifs considérés comme stages hors région).</w:t>
      </w:r>
    </w:p>
    <w:p w:rsidR="002D7755" w:rsidRPr="00AD6028" w:rsidRDefault="002D7755" w:rsidP="002D7755">
      <w:pPr>
        <w:ind w:left="284" w:right="82"/>
        <w:rPr>
          <w:rFonts w:ascii="Arial" w:hAnsi="Arial" w:cs="Arial"/>
        </w:rPr>
      </w:pPr>
    </w:p>
    <w:p w:rsidR="002D7755" w:rsidRPr="00AD6028" w:rsidRDefault="002D7755" w:rsidP="002D7755">
      <w:pPr>
        <w:ind w:left="284" w:right="82"/>
        <w:jc w:val="both"/>
        <w:rPr>
          <w:rFonts w:ascii="Arial" w:hAnsi="Arial" w:cs="Arial"/>
        </w:rPr>
      </w:pPr>
      <w:r w:rsidRPr="00AD6028">
        <w:rPr>
          <w:rFonts w:ascii="Arial" w:hAnsi="Arial" w:cs="Arial"/>
        </w:rPr>
        <w:t>Tout candidat devra </w:t>
      </w:r>
      <w:r w:rsidRPr="00AD6028">
        <w:rPr>
          <w:rFonts w:ascii="Arial" w:hAnsi="Arial" w:cs="Arial"/>
          <w:b/>
        </w:rPr>
        <w:t>télécharger un</w:t>
      </w:r>
      <w:r w:rsidRPr="00AD6028">
        <w:rPr>
          <w:rFonts w:ascii="Arial" w:hAnsi="Arial" w:cs="Arial"/>
        </w:rPr>
        <w:t xml:space="preserve"> </w:t>
      </w:r>
      <w:r w:rsidRPr="00AD6028">
        <w:rPr>
          <w:rFonts w:ascii="Arial" w:hAnsi="Arial" w:cs="Arial"/>
          <w:b/>
        </w:rPr>
        <w:t>DOSSIER DE CANDIDATURE</w:t>
      </w:r>
      <w:r w:rsidRPr="00AD6028">
        <w:rPr>
          <w:rFonts w:ascii="Arial" w:hAnsi="Arial" w:cs="Arial"/>
        </w:rPr>
        <w:t xml:space="preserve"> sur le site de la Faculté de Médecine – rubrique « </w:t>
      </w:r>
      <w:r>
        <w:rPr>
          <w:rFonts w:ascii="Arial" w:hAnsi="Arial" w:cs="Arial"/>
        </w:rPr>
        <w:t>Formations initiales</w:t>
      </w:r>
      <w:r w:rsidRPr="00AD6028">
        <w:rPr>
          <w:rFonts w:ascii="Arial" w:hAnsi="Arial" w:cs="Arial"/>
        </w:rPr>
        <w:t> » - 3</w:t>
      </w:r>
      <w:r>
        <w:rPr>
          <w:rFonts w:ascii="Arial" w:hAnsi="Arial" w:cs="Arial"/>
        </w:rPr>
        <w:t>e</w:t>
      </w:r>
      <w:r w:rsidRPr="00AD6028">
        <w:rPr>
          <w:rFonts w:ascii="Arial" w:hAnsi="Arial" w:cs="Arial"/>
        </w:rPr>
        <w:t xml:space="preserve"> cycle</w:t>
      </w:r>
      <w:r>
        <w:rPr>
          <w:rFonts w:ascii="Arial" w:hAnsi="Arial" w:cs="Arial"/>
        </w:rPr>
        <w:t>,</w:t>
      </w:r>
      <w:r w:rsidRPr="00AD6028">
        <w:rPr>
          <w:rFonts w:ascii="Arial" w:hAnsi="Arial" w:cs="Arial"/>
        </w:rPr>
        <w:t xml:space="preserve"> </w:t>
      </w:r>
      <w:r w:rsidRPr="00205175">
        <w:rPr>
          <w:rFonts w:ascii="Arial" w:hAnsi="Arial" w:cs="Arial"/>
        </w:rPr>
        <w:t>le compléter informatiquement et obtenir les différentes</w:t>
      </w:r>
      <w:r w:rsidRPr="00AD6028">
        <w:rPr>
          <w:rFonts w:ascii="Arial" w:hAnsi="Arial" w:cs="Arial"/>
        </w:rPr>
        <w:t xml:space="preserve"> autorisations exigées.</w:t>
      </w:r>
    </w:p>
    <w:p w:rsidR="002D7755" w:rsidRPr="00AD6028" w:rsidRDefault="002D7755" w:rsidP="002D7755">
      <w:pPr>
        <w:ind w:left="284" w:right="82"/>
        <w:jc w:val="both"/>
        <w:rPr>
          <w:rFonts w:ascii="Arial" w:hAnsi="Arial" w:cs="Arial"/>
          <w:color w:val="FF0000"/>
        </w:rPr>
      </w:pPr>
    </w:p>
    <w:p w:rsidR="002D7755" w:rsidRPr="0090285B" w:rsidRDefault="002D7755" w:rsidP="002D7755">
      <w:pPr>
        <w:ind w:left="284" w:right="82"/>
        <w:jc w:val="both"/>
        <w:rPr>
          <w:rFonts w:ascii="Arial" w:hAnsi="Arial" w:cs="Arial"/>
          <w:b/>
          <w:color w:val="0000FF"/>
          <w:sz w:val="22"/>
          <w:szCs w:val="22"/>
        </w:rPr>
      </w:pPr>
      <w:r w:rsidRPr="0090285B">
        <w:rPr>
          <w:rFonts w:ascii="Arial" w:hAnsi="Arial" w:cs="Arial"/>
          <w:b/>
          <w:color w:val="0000FF"/>
          <w:sz w:val="22"/>
          <w:szCs w:val="22"/>
          <w:u w:val="single"/>
        </w:rPr>
        <w:t>LE DOSSIER comprend</w:t>
      </w:r>
      <w:r w:rsidRPr="0090285B">
        <w:rPr>
          <w:rFonts w:ascii="Arial" w:hAnsi="Arial" w:cs="Arial"/>
          <w:b/>
          <w:color w:val="0000FF"/>
          <w:sz w:val="22"/>
          <w:szCs w:val="22"/>
        </w:rPr>
        <w:t> :</w:t>
      </w:r>
    </w:p>
    <w:p w:rsidR="002D7755" w:rsidRPr="00AD6028" w:rsidRDefault="002D7755" w:rsidP="002D7755">
      <w:pPr>
        <w:ind w:left="284" w:right="82"/>
        <w:jc w:val="both"/>
        <w:rPr>
          <w:rFonts w:ascii="Arial" w:hAnsi="Arial" w:cs="Arial"/>
          <w:b/>
          <w:color w:val="FF0000"/>
        </w:rPr>
      </w:pPr>
    </w:p>
    <w:p w:rsidR="002D7755" w:rsidRDefault="002D7755" w:rsidP="002D7755">
      <w:pPr>
        <w:ind w:left="284" w:right="82"/>
        <w:jc w:val="both"/>
        <w:rPr>
          <w:rFonts w:ascii="Arial" w:hAnsi="Arial" w:cs="Arial"/>
          <w:b/>
          <w:color w:val="0000FF"/>
          <w:sz w:val="22"/>
          <w:szCs w:val="22"/>
        </w:rPr>
      </w:pPr>
      <w:r w:rsidRPr="00B221B0">
        <w:rPr>
          <w:rFonts w:ascii="Arial" w:hAnsi="Arial" w:cs="Arial"/>
          <w:b/>
          <w:color w:val="0000FF"/>
          <w:sz w:val="22"/>
          <w:szCs w:val="22"/>
        </w:rPr>
        <w:t>1 - la demande du</w:t>
      </w:r>
      <w:r w:rsidR="00A9079E">
        <w:rPr>
          <w:rFonts w:ascii="Arial" w:hAnsi="Arial" w:cs="Arial"/>
          <w:b/>
          <w:color w:val="0000FF"/>
          <w:sz w:val="22"/>
          <w:szCs w:val="22"/>
        </w:rPr>
        <w:t xml:space="preserve"> </w:t>
      </w:r>
      <w:r w:rsidRPr="00B221B0">
        <w:rPr>
          <w:rFonts w:ascii="Arial" w:hAnsi="Arial" w:cs="Arial"/>
          <w:b/>
          <w:color w:val="0000FF"/>
          <w:sz w:val="22"/>
          <w:szCs w:val="22"/>
        </w:rPr>
        <w:t>(ou de la) candidat(e)</w:t>
      </w:r>
    </w:p>
    <w:p w:rsidR="002D7755" w:rsidRDefault="002D7755" w:rsidP="00B3141C">
      <w:pPr>
        <w:ind w:left="1134" w:right="82"/>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Pr>
          <w:rFonts w:ascii="Arial" w:hAnsi="Arial" w:cs="Arial"/>
          <w:b/>
          <w:sz w:val="18"/>
        </w:rPr>
        <w:t xml:space="preserve">FEUILLET 1 </w:t>
      </w:r>
      <w:r>
        <w:rPr>
          <w:rFonts w:ascii="Arial" w:hAnsi="Arial" w:cs="Arial"/>
          <w:sz w:val="18"/>
        </w:rPr>
        <w:t>à renseigner</w:t>
      </w:r>
    </w:p>
    <w:p w:rsidR="002D7755" w:rsidRPr="00257B96" w:rsidRDefault="002D7755" w:rsidP="002D7755">
      <w:pPr>
        <w:ind w:left="1134" w:right="82" w:hanging="283"/>
        <w:jc w:val="both"/>
        <w:rPr>
          <w:rFonts w:ascii="Arial" w:hAnsi="Arial" w:cs="Arial"/>
          <w:b/>
          <w:i/>
          <w:sz w:val="18"/>
        </w:rPr>
      </w:pPr>
      <w:r w:rsidRPr="00257B96">
        <w:rPr>
          <w:rFonts w:ascii="Arial" w:hAnsi="Arial" w:cs="Arial"/>
          <w:sz w:val="16"/>
          <w:szCs w:val="16"/>
        </w:rPr>
        <w:tab/>
      </w:r>
      <w:r w:rsidRPr="00257B96">
        <w:rPr>
          <w:rFonts w:ascii="Arial" w:hAnsi="Arial" w:cs="Arial"/>
          <w:b/>
          <w:i/>
          <w:sz w:val="18"/>
        </w:rPr>
        <w:tab/>
        <w:t>Pièces à joindre :</w:t>
      </w:r>
    </w:p>
    <w:p w:rsidR="002D7755" w:rsidRPr="00AD6028" w:rsidRDefault="002D7755" w:rsidP="002D7755">
      <w:pPr>
        <w:ind w:left="1134" w:right="82"/>
        <w:jc w:val="both"/>
        <w:rPr>
          <w:rFonts w:ascii="Arial" w:hAnsi="Arial" w:cs="Arial"/>
          <w:sz w:val="18"/>
        </w:rPr>
      </w:pPr>
      <w:r w:rsidRPr="00AD6028">
        <w:rPr>
          <w:rFonts w:ascii="Arial" w:hAnsi="Arial" w:cs="Arial"/>
          <w:sz w:val="18"/>
        </w:rPr>
        <w:sym w:font="Wingdings 2" w:char="F0A3"/>
      </w:r>
      <w:r>
        <w:rPr>
          <w:rFonts w:ascii="Arial" w:hAnsi="Arial" w:cs="Arial"/>
          <w:sz w:val="18"/>
        </w:rPr>
        <w:t xml:space="preserve"> </w:t>
      </w:r>
      <w:r w:rsidRPr="00AD6028">
        <w:rPr>
          <w:rFonts w:ascii="Arial" w:hAnsi="Arial" w:cs="Arial"/>
          <w:sz w:val="18"/>
        </w:rPr>
        <w:t>lettre de motivation</w:t>
      </w:r>
      <w:r>
        <w:rPr>
          <w:rFonts w:ascii="Arial" w:hAnsi="Arial" w:cs="Arial"/>
          <w:sz w:val="18"/>
        </w:rPr>
        <w:t xml:space="preserve"> comprenant le projet de stage</w:t>
      </w:r>
    </w:p>
    <w:p w:rsidR="002D7755" w:rsidRDefault="002D7755" w:rsidP="002D7755">
      <w:pPr>
        <w:ind w:left="1134" w:right="82"/>
        <w:jc w:val="both"/>
        <w:rPr>
          <w:rFonts w:ascii="Arial" w:hAnsi="Arial" w:cs="Arial"/>
          <w:sz w:val="18"/>
        </w:rPr>
      </w:pPr>
      <w:r w:rsidRPr="00AD6028">
        <w:rPr>
          <w:rFonts w:ascii="Arial" w:hAnsi="Arial" w:cs="Arial"/>
          <w:sz w:val="18"/>
        </w:rPr>
        <w:sym w:font="Wingdings 2" w:char="F0A3"/>
      </w:r>
      <w:r>
        <w:rPr>
          <w:rFonts w:ascii="Arial" w:hAnsi="Arial" w:cs="Arial"/>
          <w:sz w:val="18"/>
        </w:rPr>
        <w:t xml:space="preserve"> </w:t>
      </w:r>
      <w:r w:rsidRPr="00AD6028">
        <w:rPr>
          <w:rFonts w:ascii="Arial" w:hAnsi="Arial" w:cs="Arial"/>
          <w:sz w:val="18"/>
        </w:rPr>
        <w:t>curriculum vitae</w:t>
      </w:r>
    </w:p>
    <w:p w:rsidR="00312A4A" w:rsidRPr="00AD6028" w:rsidRDefault="00312A4A" w:rsidP="002D7755">
      <w:pPr>
        <w:ind w:left="1134" w:right="82"/>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sidR="00AB46DC">
        <w:rPr>
          <w:rFonts w:ascii="Arial" w:hAnsi="Arial" w:cs="Arial"/>
          <w:b/>
          <w:sz w:val="18"/>
        </w:rPr>
        <w:t xml:space="preserve">« grille d’instruction du dossier » </w:t>
      </w:r>
      <w:r>
        <w:rPr>
          <w:rFonts w:ascii="Arial" w:hAnsi="Arial" w:cs="Arial"/>
          <w:sz w:val="18"/>
        </w:rPr>
        <w:t>à compléter</w:t>
      </w:r>
      <w:r w:rsidR="00AB46DC">
        <w:rPr>
          <w:rFonts w:ascii="Arial" w:hAnsi="Arial" w:cs="Arial"/>
          <w:sz w:val="18"/>
        </w:rPr>
        <w:t xml:space="preserve"> et </w:t>
      </w:r>
      <w:r w:rsidR="00AB46DC" w:rsidRPr="00AB46DC">
        <w:rPr>
          <w:rFonts w:ascii="Arial" w:hAnsi="Arial" w:cs="Arial"/>
          <w:sz w:val="18"/>
        </w:rPr>
        <w:t>à retourner au format excel</w:t>
      </w:r>
    </w:p>
    <w:p w:rsidR="002D7755" w:rsidRPr="00AD6028" w:rsidRDefault="002D7755" w:rsidP="002D7755">
      <w:pPr>
        <w:ind w:left="1701" w:right="82" w:hanging="283"/>
        <w:jc w:val="both"/>
        <w:rPr>
          <w:rFonts w:ascii="Arial" w:hAnsi="Arial" w:cs="Arial"/>
          <w:sz w:val="18"/>
        </w:rPr>
      </w:pPr>
    </w:p>
    <w:p w:rsidR="002D7755" w:rsidRDefault="002D7755" w:rsidP="002D7755">
      <w:pPr>
        <w:ind w:left="284" w:right="82"/>
        <w:jc w:val="both"/>
        <w:rPr>
          <w:rFonts w:ascii="Arial" w:hAnsi="Arial" w:cs="Arial"/>
          <w:b/>
          <w:color w:val="0000FF"/>
          <w:sz w:val="22"/>
          <w:szCs w:val="22"/>
        </w:rPr>
      </w:pPr>
      <w:r w:rsidRPr="00B221B0">
        <w:rPr>
          <w:rFonts w:ascii="Arial" w:hAnsi="Arial" w:cs="Arial"/>
          <w:b/>
          <w:color w:val="0000FF"/>
          <w:sz w:val="22"/>
          <w:szCs w:val="22"/>
        </w:rPr>
        <w:t>2 - les avis et informations de la subdivision d’accueil :</w:t>
      </w:r>
    </w:p>
    <w:p w:rsidR="002D7755" w:rsidRDefault="002D7755" w:rsidP="002D7755">
      <w:pPr>
        <w:ind w:left="1134" w:right="82" w:hanging="283"/>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Pr>
          <w:rFonts w:ascii="Arial" w:hAnsi="Arial" w:cs="Arial"/>
          <w:b/>
          <w:sz w:val="18"/>
        </w:rPr>
        <w:t>FEUILLET</w:t>
      </w:r>
      <w:r w:rsidRPr="00B221B0">
        <w:rPr>
          <w:rFonts w:ascii="Arial" w:hAnsi="Arial" w:cs="Arial"/>
          <w:b/>
          <w:sz w:val="18"/>
        </w:rPr>
        <w:t xml:space="preserve"> 2</w:t>
      </w:r>
      <w:r w:rsidRPr="00AD6028">
        <w:rPr>
          <w:rFonts w:ascii="Arial" w:hAnsi="Arial" w:cs="Arial"/>
          <w:sz w:val="18"/>
        </w:rPr>
        <w:t xml:space="preserve"> à compléter par le responsable médical du lieu de stage </w:t>
      </w:r>
      <w:r>
        <w:rPr>
          <w:rFonts w:ascii="Arial" w:hAnsi="Arial" w:cs="Arial"/>
          <w:sz w:val="18"/>
        </w:rPr>
        <w:t xml:space="preserve">agréé </w:t>
      </w:r>
      <w:r w:rsidRPr="00817803">
        <w:rPr>
          <w:rFonts w:ascii="Arial" w:hAnsi="Arial" w:cs="Arial"/>
          <w:sz w:val="18"/>
          <w:szCs w:val="18"/>
        </w:rPr>
        <w:t xml:space="preserve">ou </w:t>
      </w:r>
      <w:r>
        <w:rPr>
          <w:rFonts w:ascii="Arial" w:hAnsi="Arial" w:cs="Arial"/>
          <w:sz w:val="18"/>
          <w:szCs w:val="18"/>
        </w:rPr>
        <w:t>le</w:t>
      </w:r>
      <w:r w:rsidRPr="00817803">
        <w:rPr>
          <w:rFonts w:ascii="Arial" w:hAnsi="Arial" w:cs="Arial"/>
          <w:sz w:val="18"/>
          <w:szCs w:val="18"/>
        </w:rPr>
        <w:t xml:space="preserve"> praticien agréé – maître de stage</w:t>
      </w:r>
      <w:r>
        <w:rPr>
          <w:rFonts w:ascii="Arial" w:hAnsi="Arial" w:cs="Arial"/>
          <w:sz w:val="18"/>
          <w:szCs w:val="18"/>
        </w:rPr>
        <w:t xml:space="preserve"> des Universités (MSU)</w:t>
      </w:r>
    </w:p>
    <w:p w:rsidR="002D7755" w:rsidRPr="00AD6028" w:rsidRDefault="002D7755" w:rsidP="002D7755">
      <w:pPr>
        <w:ind w:left="1134" w:right="82" w:hanging="283"/>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Pr>
          <w:rFonts w:ascii="Arial" w:hAnsi="Arial" w:cs="Arial"/>
          <w:b/>
          <w:sz w:val="18"/>
        </w:rPr>
        <w:t>FEUILLET</w:t>
      </w:r>
      <w:r w:rsidRPr="00B221B0">
        <w:rPr>
          <w:rFonts w:ascii="Arial" w:hAnsi="Arial" w:cs="Arial"/>
          <w:b/>
          <w:sz w:val="18"/>
        </w:rPr>
        <w:t xml:space="preserve"> 3 </w:t>
      </w:r>
      <w:r w:rsidRPr="00AD6028">
        <w:rPr>
          <w:rFonts w:ascii="Arial" w:hAnsi="Arial" w:cs="Arial"/>
          <w:sz w:val="18"/>
        </w:rPr>
        <w:t>à compléter</w:t>
      </w:r>
      <w:r>
        <w:rPr>
          <w:rFonts w:ascii="Arial" w:hAnsi="Arial" w:cs="Arial"/>
          <w:sz w:val="18"/>
        </w:rPr>
        <w:t xml:space="preserve"> par le</w:t>
      </w:r>
      <w:r w:rsidRPr="00AD6028">
        <w:rPr>
          <w:rFonts w:ascii="Arial" w:hAnsi="Arial" w:cs="Arial"/>
          <w:sz w:val="18"/>
        </w:rPr>
        <w:t xml:space="preserve"> directeur de l’établissement d’accueil</w:t>
      </w:r>
    </w:p>
    <w:p w:rsidR="002D7755" w:rsidRPr="00257B96" w:rsidRDefault="002D7755" w:rsidP="002D7755">
      <w:pPr>
        <w:ind w:left="1134" w:right="82" w:hanging="283"/>
        <w:jc w:val="both"/>
        <w:rPr>
          <w:rFonts w:ascii="Arial" w:hAnsi="Arial" w:cs="Arial"/>
          <w:b/>
          <w:i/>
          <w:sz w:val="18"/>
        </w:rPr>
      </w:pPr>
      <w:r>
        <w:rPr>
          <w:rFonts w:ascii="Arial" w:hAnsi="Arial" w:cs="Arial"/>
          <w:b/>
          <w:i/>
          <w:sz w:val="18"/>
        </w:rPr>
        <w:tab/>
        <w:t>Pièce</w:t>
      </w:r>
      <w:r w:rsidRPr="00257B96">
        <w:rPr>
          <w:rFonts w:ascii="Arial" w:hAnsi="Arial" w:cs="Arial"/>
          <w:b/>
          <w:i/>
          <w:sz w:val="18"/>
        </w:rPr>
        <w:t xml:space="preserve"> à joindre :</w:t>
      </w:r>
    </w:p>
    <w:p w:rsidR="002D7755" w:rsidRPr="00AD6028" w:rsidRDefault="002D7755" w:rsidP="002D7755">
      <w:pPr>
        <w:ind w:left="1134" w:right="82"/>
        <w:jc w:val="both"/>
        <w:rPr>
          <w:rFonts w:ascii="Arial" w:hAnsi="Arial" w:cs="Arial"/>
          <w:sz w:val="18"/>
        </w:rPr>
      </w:pPr>
      <w:r w:rsidRPr="00AD6028">
        <w:rPr>
          <w:rFonts w:ascii="Arial" w:hAnsi="Arial" w:cs="Arial"/>
          <w:sz w:val="18"/>
        </w:rPr>
        <w:sym w:font="Wingdings 2" w:char="F0A3"/>
      </w:r>
      <w:r>
        <w:rPr>
          <w:rFonts w:ascii="Arial" w:hAnsi="Arial" w:cs="Arial"/>
          <w:sz w:val="18"/>
        </w:rPr>
        <w:t xml:space="preserve"> </w:t>
      </w:r>
      <w:r w:rsidRPr="00AD6028">
        <w:rPr>
          <w:rFonts w:ascii="Arial" w:hAnsi="Arial" w:cs="Arial"/>
          <w:sz w:val="18"/>
        </w:rPr>
        <w:t>fiche récapitulative des agréments du responsable médical du lieu de stage d’accueil</w:t>
      </w:r>
      <w:r>
        <w:rPr>
          <w:rFonts w:ascii="Arial" w:hAnsi="Arial" w:cs="Arial"/>
          <w:sz w:val="18"/>
        </w:rPr>
        <w:t xml:space="preserve"> ou du MSU</w:t>
      </w:r>
      <w:r w:rsidRPr="00AD6028">
        <w:rPr>
          <w:rFonts w:ascii="Arial" w:hAnsi="Arial" w:cs="Arial"/>
          <w:sz w:val="18"/>
        </w:rPr>
        <w:t xml:space="preserve"> </w:t>
      </w:r>
      <w:r>
        <w:rPr>
          <w:rFonts w:ascii="Arial" w:hAnsi="Arial" w:cs="Arial"/>
          <w:sz w:val="18"/>
        </w:rPr>
        <w:t>(</w:t>
      </w:r>
      <w:r w:rsidRPr="00AD6028">
        <w:rPr>
          <w:rFonts w:ascii="Arial" w:hAnsi="Arial" w:cs="Arial"/>
          <w:sz w:val="18"/>
        </w:rPr>
        <w:t>à demander auprès de l’A.R.S. de la région d’accueil</w:t>
      </w:r>
      <w:r>
        <w:rPr>
          <w:rFonts w:ascii="Arial" w:hAnsi="Arial" w:cs="Arial"/>
          <w:sz w:val="18"/>
        </w:rPr>
        <w:t>)</w:t>
      </w:r>
    </w:p>
    <w:p w:rsidR="002D7755" w:rsidRPr="00AD6028" w:rsidRDefault="002D7755" w:rsidP="002D7755">
      <w:pPr>
        <w:ind w:left="1701" w:right="82" w:hanging="283"/>
        <w:jc w:val="both"/>
        <w:rPr>
          <w:rFonts w:ascii="Arial" w:hAnsi="Arial" w:cs="Arial"/>
          <w:sz w:val="18"/>
        </w:rPr>
      </w:pPr>
    </w:p>
    <w:p w:rsidR="002D7755" w:rsidRDefault="002D7755" w:rsidP="002D7755">
      <w:pPr>
        <w:ind w:left="284" w:right="82"/>
        <w:jc w:val="both"/>
        <w:rPr>
          <w:rFonts w:ascii="Arial" w:hAnsi="Arial" w:cs="Arial"/>
          <w:b/>
          <w:color w:val="0000FF"/>
          <w:sz w:val="22"/>
          <w:szCs w:val="22"/>
        </w:rPr>
      </w:pPr>
      <w:r w:rsidRPr="00B221B0">
        <w:rPr>
          <w:rFonts w:ascii="Arial" w:hAnsi="Arial" w:cs="Arial"/>
          <w:b/>
          <w:color w:val="0000FF"/>
          <w:sz w:val="22"/>
          <w:szCs w:val="22"/>
        </w:rPr>
        <w:t>3 - les avis et informations de la subdivision d’origine :</w:t>
      </w:r>
    </w:p>
    <w:p w:rsidR="002D7755" w:rsidRDefault="002D7755" w:rsidP="002D7755">
      <w:pPr>
        <w:ind w:left="1134" w:right="82" w:hanging="283"/>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Pr>
          <w:rFonts w:ascii="Arial" w:hAnsi="Arial" w:cs="Arial"/>
          <w:b/>
          <w:sz w:val="18"/>
        </w:rPr>
        <w:t>FEUILLET</w:t>
      </w:r>
      <w:r w:rsidRPr="00B221B0">
        <w:rPr>
          <w:rFonts w:ascii="Arial" w:hAnsi="Arial" w:cs="Arial"/>
          <w:b/>
          <w:sz w:val="18"/>
        </w:rPr>
        <w:t xml:space="preserve"> </w:t>
      </w:r>
      <w:r>
        <w:rPr>
          <w:rFonts w:ascii="Arial" w:hAnsi="Arial" w:cs="Arial"/>
          <w:b/>
          <w:sz w:val="18"/>
        </w:rPr>
        <w:t>4</w:t>
      </w:r>
      <w:r w:rsidRPr="00AD6028">
        <w:rPr>
          <w:rFonts w:ascii="Arial" w:hAnsi="Arial" w:cs="Arial"/>
          <w:sz w:val="18"/>
        </w:rPr>
        <w:t xml:space="preserve"> à compléter par le </w:t>
      </w:r>
      <w:r>
        <w:rPr>
          <w:rFonts w:ascii="Arial" w:hAnsi="Arial" w:cs="Arial"/>
          <w:sz w:val="18"/>
        </w:rPr>
        <w:t>coordonnateur local du DES après avis de la commission locale de la spécialité</w:t>
      </w:r>
    </w:p>
    <w:p w:rsidR="002D7755" w:rsidRDefault="002D7755" w:rsidP="002D7755">
      <w:pPr>
        <w:ind w:left="1134" w:right="82" w:hanging="283"/>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Pr>
          <w:rFonts w:ascii="Arial" w:hAnsi="Arial" w:cs="Arial"/>
          <w:b/>
          <w:sz w:val="18"/>
        </w:rPr>
        <w:t>FEUILLET</w:t>
      </w:r>
      <w:r w:rsidRPr="00B221B0">
        <w:rPr>
          <w:rFonts w:ascii="Arial" w:hAnsi="Arial" w:cs="Arial"/>
          <w:b/>
          <w:sz w:val="18"/>
        </w:rPr>
        <w:t xml:space="preserve"> </w:t>
      </w:r>
      <w:r>
        <w:rPr>
          <w:rFonts w:ascii="Arial" w:hAnsi="Arial" w:cs="Arial"/>
          <w:b/>
          <w:sz w:val="18"/>
        </w:rPr>
        <w:t>5</w:t>
      </w:r>
      <w:r w:rsidRPr="00AD6028">
        <w:rPr>
          <w:rFonts w:ascii="Arial" w:hAnsi="Arial" w:cs="Arial"/>
          <w:sz w:val="18"/>
        </w:rPr>
        <w:t xml:space="preserve"> à compléter par le </w:t>
      </w:r>
      <w:r>
        <w:rPr>
          <w:rFonts w:ascii="Arial" w:hAnsi="Arial" w:cs="Arial"/>
          <w:sz w:val="18"/>
        </w:rPr>
        <w:t>directeur du CHRU de rattachement</w:t>
      </w:r>
    </w:p>
    <w:p w:rsidR="002D7755" w:rsidRDefault="002D7755" w:rsidP="002D7755">
      <w:pPr>
        <w:ind w:left="1701" w:right="82" w:hanging="283"/>
        <w:jc w:val="both"/>
        <w:rPr>
          <w:rFonts w:ascii="Arial" w:hAnsi="Arial" w:cs="Arial"/>
          <w:sz w:val="18"/>
        </w:rPr>
      </w:pPr>
    </w:p>
    <w:p w:rsidR="002D7755" w:rsidRDefault="002D7755" w:rsidP="002D7755">
      <w:pPr>
        <w:ind w:left="284" w:right="82"/>
        <w:jc w:val="both"/>
        <w:rPr>
          <w:rFonts w:ascii="Arial" w:hAnsi="Arial" w:cs="Arial"/>
          <w:b/>
          <w:color w:val="0000FF"/>
          <w:sz w:val="22"/>
          <w:szCs w:val="22"/>
        </w:rPr>
      </w:pPr>
      <w:r w:rsidRPr="00B221B0">
        <w:rPr>
          <w:rFonts w:ascii="Arial" w:hAnsi="Arial" w:cs="Arial"/>
          <w:b/>
          <w:color w:val="0000FF"/>
          <w:sz w:val="22"/>
          <w:szCs w:val="22"/>
        </w:rPr>
        <w:t>4 - pour un stage à l’étranger :</w:t>
      </w:r>
    </w:p>
    <w:p w:rsidR="002D7755" w:rsidRDefault="002D7755" w:rsidP="002D7755">
      <w:pPr>
        <w:ind w:left="1134" w:right="82" w:hanging="283"/>
        <w:jc w:val="both"/>
        <w:rPr>
          <w:rFonts w:ascii="Arial" w:hAnsi="Arial" w:cs="Arial"/>
          <w:sz w:val="18"/>
        </w:rPr>
      </w:pPr>
      <w:r w:rsidRPr="00AD6028">
        <w:rPr>
          <w:rFonts w:ascii="Arial" w:hAnsi="Arial" w:cs="Arial"/>
          <w:sz w:val="18"/>
        </w:rPr>
        <w:sym w:font="Wingdings 2" w:char="F0A3"/>
      </w:r>
      <w:r w:rsidRPr="00AD6028">
        <w:rPr>
          <w:rFonts w:ascii="Arial" w:hAnsi="Arial" w:cs="Arial"/>
          <w:sz w:val="18"/>
        </w:rPr>
        <w:t xml:space="preserve"> </w:t>
      </w:r>
      <w:r>
        <w:rPr>
          <w:rFonts w:ascii="Arial" w:hAnsi="Arial" w:cs="Arial"/>
          <w:b/>
          <w:sz w:val="18"/>
        </w:rPr>
        <w:t>FEUILLET</w:t>
      </w:r>
      <w:r w:rsidRPr="00B221B0">
        <w:rPr>
          <w:rFonts w:ascii="Arial" w:hAnsi="Arial" w:cs="Arial"/>
          <w:b/>
          <w:sz w:val="18"/>
        </w:rPr>
        <w:t xml:space="preserve"> </w:t>
      </w:r>
      <w:r>
        <w:rPr>
          <w:rFonts w:ascii="Arial" w:hAnsi="Arial" w:cs="Arial"/>
          <w:b/>
          <w:sz w:val="18"/>
        </w:rPr>
        <w:t>6</w:t>
      </w:r>
      <w:r>
        <w:rPr>
          <w:rFonts w:ascii="Arial" w:hAnsi="Arial" w:cs="Arial"/>
          <w:sz w:val="18"/>
        </w:rPr>
        <w:t> : fiche de renseignement sur la structure d’accueil à renseigner par le médecin responsable du stage</w:t>
      </w:r>
    </w:p>
    <w:p w:rsidR="002D7755" w:rsidRDefault="002D7755" w:rsidP="002D7755">
      <w:pPr>
        <w:ind w:left="704" w:right="82"/>
        <w:jc w:val="both"/>
        <w:rPr>
          <w:rFonts w:ascii="Arial" w:hAnsi="Arial" w:cs="Arial"/>
          <w:sz w:val="18"/>
        </w:rPr>
      </w:pPr>
    </w:p>
    <w:p w:rsidR="002D7755" w:rsidRDefault="002D7755" w:rsidP="002D7755">
      <w:pPr>
        <w:ind w:left="284" w:right="82"/>
        <w:jc w:val="both"/>
        <w:rPr>
          <w:rFonts w:ascii="Arial" w:hAnsi="Arial" w:cs="Arial"/>
          <w:b/>
          <w:color w:val="0000FF"/>
          <w:sz w:val="22"/>
          <w:szCs w:val="22"/>
        </w:rPr>
      </w:pPr>
      <w:r>
        <w:rPr>
          <w:rFonts w:ascii="Arial" w:hAnsi="Arial" w:cs="Arial"/>
          <w:b/>
          <w:color w:val="0000FF"/>
          <w:sz w:val="22"/>
          <w:szCs w:val="22"/>
        </w:rPr>
        <w:t>5</w:t>
      </w:r>
      <w:r w:rsidRPr="00B221B0">
        <w:rPr>
          <w:rFonts w:ascii="Arial" w:hAnsi="Arial" w:cs="Arial"/>
          <w:b/>
          <w:color w:val="0000FF"/>
          <w:sz w:val="22"/>
          <w:szCs w:val="22"/>
        </w:rPr>
        <w:t xml:space="preserve"> - pour un stage </w:t>
      </w:r>
      <w:r>
        <w:rPr>
          <w:rFonts w:ascii="Arial" w:hAnsi="Arial" w:cs="Arial"/>
          <w:b/>
          <w:color w:val="0000FF"/>
          <w:sz w:val="22"/>
          <w:szCs w:val="22"/>
        </w:rPr>
        <w:t>en Territoire d’Outre-Mer :</w:t>
      </w:r>
    </w:p>
    <w:p w:rsidR="002D7755" w:rsidRPr="00B13876" w:rsidRDefault="002D7755" w:rsidP="002D7755">
      <w:pPr>
        <w:ind w:left="1134" w:right="82"/>
        <w:jc w:val="both"/>
        <w:rPr>
          <w:rFonts w:ascii="Arial" w:hAnsi="Arial" w:cs="Arial"/>
          <w:sz w:val="18"/>
        </w:rPr>
      </w:pPr>
      <w:r w:rsidRPr="00B13876">
        <w:rPr>
          <w:rFonts w:ascii="Arial" w:hAnsi="Arial" w:cs="Arial"/>
          <w:sz w:val="18"/>
        </w:rPr>
        <w:t xml:space="preserve">Vous </w:t>
      </w:r>
      <w:r>
        <w:rPr>
          <w:rFonts w:ascii="Arial" w:hAnsi="Arial" w:cs="Arial"/>
          <w:sz w:val="18"/>
        </w:rPr>
        <w:t>devez compléter ce dossier pour la Faculté de Médecine et vous rapprocher de l’Université de Bordeaux qui gère cette procédure au niveau national pour les stages dans le Pacifique Sud (Nouvelle Calédonie et Polynésie Française).</w:t>
      </w:r>
    </w:p>
    <w:p w:rsidR="002D7755" w:rsidRPr="00AD6028" w:rsidRDefault="002D7755" w:rsidP="002D7755">
      <w:pPr>
        <w:ind w:left="284" w:right="82"/>
        <w:jc w:val="both"/>
        <w:rPr>
          <w:rFonts w:ascii="Arial" w:hAnsi="Arial" w:cs="Arial"/>
          <w:sz w:val="18"/>
        </w:rPr>
      </w:pPr>
      <w:r w:rsidRPr="00B221B0">
        <w:rPr>
          <w:rFonts w:ascii="Arial" w:hAnsi="Arial" w:cs="Arial"/>
          <w:b/>
          <w:color w:val="0000FF"/>
          <w:sz w:val="22"/>
          <w:szCs w:val="22"/>
        </w:rPr>
        <w:t> </w:t>
      </w:r>
    </w:p>
    <w:p w:rsidR="002D7755" w:rsidRDefault="002D7755" w:rsidP="002D7755">
      <w:pPr>
        <w:pBdr>
          <w:top w:val="single" w:sz="4" w:space="1" w:color="auto"/>
          <w:left w:val="single" w:sz="4" w:space="4" w:color="auto"/>
          <w:bottom w:val="single" w:sz="4" w:space="1" w:color="auto"/>
          <w:right w:val="single" w:sz="4" w:space="4" w:color="auto"/>
        </w:pBdr>
        <w:ind w:left="284" w:right="82"/>
        <w:jc w:val="both"/>
        <w:rPr>
          <w:rFonts w:ascii="Arial" w:hAnsi="Arial" w:cs="Arial"/>
          <w:b/>
        </w:rPr>
      </w:pPr>
    </w:p>
    <w:p w:rsidR="002D7755" w:rsidRPr="00AD6028" w:rsidRDefault="002D7755" w:rsidP="002D7755">
      <w:pPr>
        <w:pBdr>
          <w:top w:val="single" w:sz="4" w:space="1" w:color="auto"/>
          <w:left w:val="single" w:sz="4" w:space="4" w:color="auto"/>
          <w:bottom w:val="single" w:sz="4" w:space="1" w:color="auto"/>
          <w:right w:val="single" w:sz="4" w:space="4" w:color="auto"/>
        </w:pBdr>
        <w:ind w:left="284" w:right="82"/>
        <w:jc w:val="both"/>
        <w:rPr>
          <w:rFonts w:ascii="Arial" w:hAnsi="Arial" w:cs="Arial"/>
          <w:b/>
        </w:rPr>
      </w:pPr>
      <w:r w:rsidRPr="002B37AA">
        <w:rPr>
          <w:rFonts w:ascii="Arial" w:hAnsi="Arial" w:cs="Arial"/>
          <w:b/>
        </w:rPr>
        <w:t xml:space="preserve">Le dossier </w:t>
      </w:r>
      <w:r w:rsidRPr="002B37AA">
        <w:rPr>
          <w:rFonts w:ascii="Arial" w:hAnsi="Arial" w:cs="Arial"/>
          <w:b/>
          <w:u w:val="single"/>
        </w:rPr>
        <w:t>complet comportant les signatures originales</w:t>
      </w:r>
      <w:r>
        <w:rPr>
          <w:rFonts w:ascii="Arial" w:hAnsi="Arial" w:cs="Arial"/>
        </w:rPr>
        <w:t xml:space="preserve"> </w:t>
      </w:r>
      <w:r w:rsidRPr="002B37AA">
        <w:rPr>
          <w:rFonts w:ascii="Arial" w:hAnsi="Arial" w:cs="Arial"/>
        </w:rPr>
        <w:t>doit être adressé</w:t>
      </w:r>
      <w:r>
        <w:rPr>
          <w:rFonts w:ascii="Arial" w:hAnsi="Arial" w:cs="Arial"/>
        </w:rPr>
        <w:t xml:space="preserve"> (par mail uniquement)</w:t>
      </w:r>
      <w:r w:rsidRPr="002B37AA">
        <w:rPr>
          <w:rFonts w:ascii="Arial" w:hAnsi="Arial" w:cs="Arial"/>
        </w:rPr>
        <w:t xml:space="preserve"> à :</w:t>
      </w:r>
    </w:p>
    <w:p w:rsidR="002D7755" w:rsidRPr="00810051" w:rsidRDefault="002D7755" w:rsidP="002D7755">
      <w:pPr>
        <w:pBdr>
          <w:top w:val="single" w:sz="4" w:space="1" w:color="auto"/>
          <w:left w:val="single" w:sz="4" w:space="4" w:color="auto"/>
          <w:bottom w:val="single" w:sz="4" w:space="1" w:color="auto"/>
          <w:right w:val="single" w:sz="4" w:space="4" w:color="auto"/>
        </w:pBdr>
        <w:ind w:left="284" w:right="82"/>
        <w:jc w:val="both"/>
        <w:rPr>
          <w:rFonts w:ascii="Arial" w:hAnsi="Arial" w:cs="Arial"/>
          <w:b/>
          <w:sz w:val="16"/>
          <w:szCs w:val="16"/>
        </w:rPr>
      </w:pPr>
    </w:p>
    <w:p w:rsidR="002D7755" w:rsidRPr="00D04875" w:rsidRDefault="006C20E3" w:rsidP="002D7755">
      <w:pPr>
        <w:pBdr>
          <w:top w:val="single" w:sz="4" w:space="1" w:color="auto"/>
          <w:left w:val="single" w:sz="4" w:space="4" w:color="auto"/>
          <w:bottom w:val="single" w:sz="4" w:space="1" w:color="auto"/>
          <w:right w:val="single" w:sz="4" w:space="4" w:color="auto"/>
        </w:pBdr>
        <w:ind w:left="284" w:right="82"/>
        <w:jc w:val="center"/>
        <w:rPr>
          <w:rFonts w:ascii="Arial Narrow" w:hAnsi="Arial Narrow" w:cs="Arial"/>
        </w:rPr>
      </w:pPr>
      <w:hyperlink r:id="rId8" w:history="1">
        <w:r w:rsidR="002D7755" w:rsidRPr="00D04875">
          <w:rPr>
            <w:rStyle w:val="Lienhypertexte"/>
            <w:rFonts w:ascii="Arial Narrow" w:hAnsi="Arial Narrow"/>
            <w:bCs/>
            <w:sz w:val="22"/>
            <w:szCs w:val="22"/>
          </w:rPr>
          <w:t>medecine-scol3-internat@univ-lorraine.fr</w:t>
        </w:r>
      </w:hyperlink>
    </w:p>
    <w:p w:rsidR="002D7755" w:rsidRDefault="002D7755" w:rsidP="002D7755">
      <w:pPr>
        <w:pBdr>
          <w:top w:val="single" w:sz="4" w:space="1" w:color="auto"/>
          <w:left w:val="single" w:sz="4" w:space="4" w:color="auto"/>
          <w:bottom w:val="single" w:sz="4" w:space="1" w:color="auto"/>
          <w:right w:val="single" w:sz="4" w:space="4" w:color="auto"/>
        </w:pBdr>
        <w:ind w:left="284" w:right="82"/>
        <w:jc w:val="both"/>
        <w:rPr>
          <w:rFonts w:ascii="Arial" w:hAnsi="Arial" w:cs="Arial"/>
          <w:sz w:val="16"/>
          <w:szCs w:val="16"/>
        </w:rPr>
      </w:pPr>
    </w:p>
    <w:p w:rsidR="002D7755" w:rsidRPr="00810051" w:rsidRDefault="002D7755" w:rsidP="002D7755">
      <w:pPr>
        <w:pBdr>
          <w:top w:val="single" w:sz="4" w:space="1" w:color="auto"/>
          <w:left w:val="single" w:sz="4" w:space="4" w:color="auto"/>
          <w:bottom w:val="single" w:sz="4" w:space="1" w:color="auto"/>
          <w:right w:val="single" w:sz="4" w:space="4" w:color="auto"/>
        </w:pBdr>
        <w:ind w:left="284" w:right="82"/>
        <w:jc w:val="both"/>
        <w:rPr>
          <w:rFonts w:ascii="Arial" w:hAnsi="Arial" w:cs="Arial"/>
          <w:sz w:val="16"/>
          <w:szCs w:val="16"/>
        </w:rPr>
      </w:pPr>
    </w:p>
    <w:p w:rsidR="002D7755"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rPr>
      </w:pPr>
      <w:r w:rsidRPr="00AD6028">
        <w:rPr>
          <w:rFonts w:ascii="Arial" w:hAnsi="Arial" w:cs="Arial"/>
          <w:u w:val="single"/>
        </w:rPr>
        <w:t>impérativement</w:t>
      </w:r>
      <w:r>
        <w:rPr>
          <w:rFonts w:ascii="Arial" w:hAnsi="Arial" w:cs="Arial"/>
        </w:rPr>
        <w:t xml:space="preserve"> aux dates suivantes pour les étudiants </w:t>
      </w:r>
      <w:r w:rsidRPr="00D04875">
        <w:rPr>
          <w:rFonts w:ascii="Arial" w:hAnsi="Arial" w:cs="Arial"/>
          <w:b/>
          <w:u w:val="single"/>
        </w:rPr>
        <w:t>en phase de consolidation</w:t>
      </w:r>
      <w:r>
        <w:rPr>
          <w:rFonts w:ascii="Arial" w:hAnsi="Arial" w:cs="Arial"/>
        </w:rPr>
        <w:t xml:space="preserve"> au semestre demandé :</w:t>
      </w:r>
    </w:p>
    <w:p w:rsidR="002D7755" w:rsidRPr="00AD6028"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b/>
        </w:rPr>
      </w:pPr>
      <w:r>
        <w:rPr>
          <w:rFonts w:ascii="Arial" w:hAnsi="Arial" w:cs="Arial"/>
        </w:rPr>
        <w:t> :</w:t>
      </w:r>
      <w:r>
        <w:rPr>
          <w:rFonts w:ascii="Arial" w:hAnsi="Arial" w:cs="Arial"/>
        </w:rPr>
        <w:tab/>
      </w:r>
      <w:r>
        <w:rPr>
          <w:rFonts w:ascii="Arial" w:hAnsi="Arial" w:cs="Arial"/>
          <w:b/>
        </w:rPr>
        <w:t>-</w:t>
      </w:r>
      <w:r w:rsidRPr="00AD6028">
        <w:rPr>
          <w:rFonts w:ascii="Arial" w:hAnsi="Arial" w:cs="Arial"/>
          <w:b/>
        </w:rPr>
        <w:t xml:space="preserve"> </w:t>
      </w:r>
      <w:r>
        <w:rPr>
          <w:rFonts w:ascii="Arial" w:hAnsi="Arial" w:cs="Arial"/>
          <w:b/>
        </w:rPr>
        <w:t>31</w:t>
      </w:r>
      <w:r w:rsidRPr="00AD6028">
        <w:rPr>
          <w:rFonts w:ascii="Arial" w:hAnsi="Arial" w:cs="Arial"/>
          <w:b/>
        </w:rPr>
        <w:t xml:space="preserve"> </w:t>
      </w:r>
      <w:r>
        <w:rPr>
          <w:rFonts w:ascii="Arial" w:hAnsi="Arial" w:cs="Arial"/>
          <w:b/>
        </w:rPr>
        <w:t>MARS</w:t>
      </w:r>
      <w:r w:rsidRPr="00AD6028">
        <w:rPr>
          <w:rFonts w:ascii="Arial" w:hAnsi="Arial" w:cs="Arial"/>
          <w:b/>
        </w:rPr>
        <w:t xml:space="preserve"> au plus tard pour le semestre de NOVEMBRE</w:t>
      </w:r>
      <w:r w:rsidR="006C20E3">
        <w:rPr>
          <w:rFonts w:ascii="Arial" w:hAnsi="Arial" w:cs="Arial"/>
          <w:b/>
        </w:rPr>
        <w:t xml:space="preserve"> N</w:t>
      </w:r>
    </w:p>
    <w:p w:rsidR="002D7755"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b/>
        </w:rPr>
      </w:pPr>
      <w:r>
        <w:rPr>
          <w:rFonts w:ascii="Arial" w:hAnsi="Arial" w:cs="Arial"/>
          <w:b/>
        </w:rPr>
        <w:tab/>
        <w:t xml:space="preserve">- </w:t>
      </w:r>
      <w:r w:rsidR="006C20E3">
        <w:rPr>
          <w:rFonts w:ascii="Arial" w:hAnsi="Arial" w:cs="Arial"/>
          <w:b/>
        </w:rPr>
        <w:t>31 MARS</w:t>
      </w:r>
      <w:r w:rsidRPr="00AD6028">
        <w:rPr>
          <w:rFonts w:ascii="Arial" w:hAnsi="Arial" w:cs="Arial"/>
          <w:b/>
        </w:rPr>
        <w:t xml:space="preserve"> au plus tard pour le semestre de MAI</w:t>
      </w:r>
      <w:r w:rsidR="006C20E3">
        <w:rPr>
          <w:rFonts w:ascii="Arial" w:hAnsi="Arial" w:cs="Arial"/>
          <w:b/>
        </w:rPr>
        <w:t xml:space="preserve"> N+1</w:t>
      </w:r>
    </w:p>
    <w:p w:rsidR="002D7755"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b/>
        </w:rPr>
      </w:pPr>
    </w:p>
    <w:p w:rsidR="002D7755" w:rsidRPr="00AD6028"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b/>
        </w:rPr>
      </w:pPr>
      <w:r w:rsidRPr="00AD6028">
        <w:rPr>
          <w:rFonts w:ascii="Arial" w:hAnsi="Arial" w:cs="Arial"/>
          <w:u w:val="single"/>
        </w:rPr>
        <w:t>impérativement</w:t>
      </w:r>
      <w:r>
        <w:rPr>
          <w:rFonts w:ascii="Arial" w:hAnsi="Arial" w:cs="Arial"/>
        </w:rPr>
        <w:t xml:space="preserve"> aux dates suivantes pour les étudiants </w:t>
      </w:r>
      <w:r w:rsidRPr="00D04875">
        <w:rPr>
          <w:rFonts w:ascii="Arial" w:hAnsi="Arial" w:cs="Arial"/>
          <w:b/>
          <w:u w:val="single"/>
        </w:rPr>
        <w:t>en phase d’approfondissement</w:t>
      </w:r>
      <w:r>
        <w:rPr>
          <w:rFonts w:ascii="Arial" w:hAnsi="Arial" w:cs="Arial"/>
        </w:rPr>
        <w:t xml:space="preserve"> au semestre demandé :</w:t>
      </w:r>
      <w:r>
        <w:rPr>
          <w:rFonts w:ascii="Arial" w:hAnsi="Arial" w:cs="Arial"/>
        </w:rPr>
        <w:tab/>
      </w:r>
      <w:r>
        <w:rPr>
          <w:rFonts w:ascii="Arial" w:hAnsi="Arial" w:cs="Arial"/>
          <w:b/>
        </w:rPr>
        <w:t>-</w:t>
      </w:r>
      <w:r w:rsidRPr="00AD6028">
        <w:rPr>
          <w:rFonts w:ascii="Arial" w:hAnsi="Arial" w:cs="Arial"/>
          <w:b/>
        </w:rPr>
        <w:t xml:space="preserve"> </w:t>
      </w:r>
      <w:r>
        <w:rPr>
          <w:rFonts w:ascii="Arial" w:hAnsi="Arial" w:cs="Arial"/>
          <w:b/>
        </w:rPr>
        <w:t>31</w:t>
      </w:r>
      <w:r w:rsidRPr="00AD6028">
        <w:rPr>
          <w:rFonts w:ascii="Arial" w:hAnsi="Arial" w:cs="Arial"/>
          <w:b/>
        </w:rPr>
        <w:t xml:space="preserve"> MAI au plus tard pour le semestre de NOVEMBRE</w:t>
      </w:r>
    </w:p>
    <w:p w:rsidR="002D7755"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b/>
        </w:rPr>
      </w:pPr>
      <w:r>
        <w:rPr>
          <w:rFonts w:ascii="Arial" w:hAnsi="Arial" w:cs="Arial"/>
          <w:b/>
        </w:rPr>
        <w:tab/>
        <w:t>- 3</w:t>
      </w:r>
      <w:r w:rsidRPr="00AD6028">
        <w:rPr>
          <w:rFonts w:ascii="Arial" w:hAnsi="Arial" w:cs="Arial"/>
          <w:b/>
        </w:rPr>
        <w:t>0 NOVEMBRE au plus tard pour le semestre de MAI</w:t>
      </w:r>
      <w:bookmarkStart w:id="0" w:name="_GoBack"/>
      <w:bookmarkEnd w:id="0"/>
    </w:p>
    <w:p w:rsidR="002D7755" w:rsidRPr="00AD6028" w:rsidRDefault="002D7755" w:rsidP="002D7755">
      <w:pPr>
        <w:pBdr>
          <w:top w:val="single" w:sz="4" w:space="1" w:color="auto"/>
          <w:left w:val="single" w:sz="4" w:space="4" w:color="auto"/>
          <w:bottom w:val="single" w:sz="4" w:space="1" w:color="auto"/>
          <w:right w:val="single" w:sz="4" w:space="4" w:color="auto"/>
        </w:pBdr>
        <w:tabs>
          <w:tab w:val="left" w:pos="3969"/>
        </w:tabs>
        <w:ind w:left="284" w:right="82"/>
        <w:jc w:val="both"/>
        <w:rPr>
          <w:rFonts w:ascii="Arial" w:hAnsi="Arial" w:cs="Arial"/>
          <w:b/>
        </w:rPr>
      </w:pPr>
    </w:p>
    <w:p w:rsidR="00312A4A" w:rsidRPr="00AD6028" w:rsidRDefault="00312A4A" w:rsidP="00312A4A">
      <w:pPr>
        <w:ind w:left="284" w:right="82"/>
        <w:jc w:val="both"/>
        <w:rPr>
          <w:rFonts w:ascii="Arial" w:hAnsi="Arial" w:cs="Arial"/>
          <w:sz w:val="18"/>
        </w:rPr>
      </w:pPr>
    </w:p>
    <w:p w:rsidR="0038471D" w:rsidRDefault="002D7755" w:rsidP="0038471D">
      <w:pPr>
        <w:ind w:left="284" w:right="82"/>
        <w:jc w:val="both"/>
      </w:pPr>
      <w:r w:rsidRPr="00D04875">
        <w:rPr>
          <w:rFonts w:ascii="Arial" w:hAnsi="Arial" w:cs="Arial"/>
          <w:b/>
          <w:color w:val="0000FF"/>
          <w:sz w:val="22"/>
          <w:szCs w:val="22"/>
        </w:rPr>
        <w:t>Le Doyen vous fera parvenir sa décision après la réunion de la commission des stages hors subdivision.</w:t>
      </w:r>
      <w:r w:rsidR="0038471D">
        <w:br w:type="page"/>
      </w:r>
    </w:p>
    <w:p w:rsidR="0038471D" w:rsidRPr="0038471D" w:rsidRDefault="0038471D" w:rsidP="0038471D">
      <w:pPr>
        <w:ind w:left="284" w:right="82"/>
        <w:jc w:val="both"/>
        <w:rPr>
          <w:rFonts w:ascii="Arial" w:hAnsi="Arial" w:cs="Arial"/>
          <w:b/>
          <w:color w:val="0000FF"/>
          <w:sz w:val="18"/>
          <w:szCs w:val="18"/>
        </w:rPr>
      </w:pPr>
    </w:p>
    <w:p w:rsidR="002D7755" w:rsidRPr="0090285B" w:rsidRDefault="002D7755" w:rsidP="002D7755">
      <w:pPr>
        <w:pStyle w:val="Titre1"/>
        <w:tabs>
          <w:tab w:val="clear" w:pos="240"/>
        </w:tabs>
        <w:ind w:left="284" w:right="82"/>
        <w:rPr>
          <w:rFonts w:ascii="Arial" w:hAnsi="Arial" w:cs="Arial"/>
          <w:i/>
          <w:sz w:val="26"/>
          <w:szCs w:val="26"/>
          <w:highlight w:val="yellow"/>
        </w:rPr>
      </w:pPr>
      <w:r w:rsidRPr="0090285B">
        <w:rPr>
          <w:rFonts w:ascii="Arial" w:hAnsi="Arial" w:cs="Arial"/>
          <w:i/>
          <w:sz w:val="26"/>
          <w:szCs w:val="26"/>
          <w:highlight w:val="yellow"/>
        </w:rPr>
        <w:t>CRITÈRES ET BAREME RETENUS POUR L’INSTRUCTION DES DOSSIERS :</w:t>
      </w:r>
    </w:p>
    <w:p w:rsidR="002D7755" w:rsidRPr="0038471D" w:rsidRDefault="002D7755" w:rsidP="002D7755">
      <w:pPr>
        <w:tabs>
          <w:tab w:val="num" w:pos="720"/>
        </w:tabs>
        <w:ind w:left="644" w:right="82"/>
        <w:contextualSpacing/>
        <w:jc w:val="both"/>
        <w:rPr>
          <w:rFonts w:ascii="Arial" w:hAnsi="Arial" w:cs="Arial"/>
          <w:b/>
          <w:sz w:val="18"/>
          <w:szCs w:val="18"/>
        </w:rPr>
      </w:pPr>
    </w:p>
    <w:p w:rsidR="002D7755" w:rsidRPr="0090285B" w:rsidRDefault="002D7755" w:rsidP="002D7755">
      <w:pPr>
        <w:tabs>
          <w:tab w:val="num" w:pos="720"/>
        </w:tabs>
        <w:ind w:left="644" w:right="82"/>
        <w:contextualSpacing/>
        <w:jc w:val="both"/>
        <w:rPr>
          <w:rFonts w:ascii="Arial" w:hAnsi="Arial" w:cs="Arial"/>
        </w:rPr>
      </w:pPr>
      <w:r w:rsidRPr="0090285B">
        <w:rPr>
          <w:rFonts w:ascii="Arial" w:hAnsi="Arial" w:cs="Arial"/>
          <w:b/>
        </w:rPr>
        <w:t xml:space="preserve">Validés par le Conseil de la Faculté de Médecine dans sa séance du </w:t>
      </w:r>
      <w:r w:rsidR="00C71CC3">
        <w:rPr>
          <w:rFonts w:ascii="Arial" w:hAnsi="Arial" w:cs="Arial"/>
          <w:b/>
        </w:rPr>
        <w:t>4 juillet 2022</w:t>
      </w:r>
      <w:r w:rsidRPr="0090285B">
        <w:rPr>
          <w:rFonts w:ascii="Arial" w:hAnsi="Arial" w:cs="Arial"/>
          <w:b/>
        </w:rPr>
        <w:t>.</w:t>
      </w:r>
    </w:p>
    <w:p w:rsidR="002D7755" w:rsidRPr="0090285B" w:rsidRDefault="002D7755" w:rsidP="002D7755">
      <w:pPr>
        <w:ind w:left="720" w:right="82"/>
        <w:jc w:val="both"/>
        <w:rPr>
          <w:rFonts w:ascii="Arial" w:hAnsi="Arial" w:cs="Arial"/>
          <w:sz w:val="18"/>
          <w:szCs w:val="18"/>
        </w:rPr>
      </w:pPr>
    </w:p>
    <w:p w:rsidR="002D7755" w:rsidRPr="0090285B" w:rsidRDefault="002D7755" w:rsidP="002D7755">
      <w:pPr>
        <w:tabs>
          <w:tab w:val="num" w:pos="720"/>
        </w:tabs>
        <w:ind w:left="644" w:right="82"/>
        <w:contextualSpacing/>
        <w:jc w:val="both"/>
        <w:rPr>
          <w:rFonts w:ascii="Arial" w:hAnsi="Arial" w:cs="Arial"/>
          <w:b/>
          <w:color w:val="0000FF"/>
          <w:sz w:val="22"/>
          <w:szCs w:val="22"/>
        </w:rPr>
      </w:pPr>
      <w:r w:rsidRPr="0090285B">
        <w:rPr>
          <w:rFonts w:ascii="Arial" w:hAnsi="Arial" w:cs="Arial"/>
          <w:b/>
          <w:color w:val="0000FF"/>
          <w:sz w:val="22"/>
          <w:szCs w:val="22"/>
        </w:rPr>
        <w:t>Sont prioritaires :</w:t>
      </w:r>
    </w:p>
    <w:p w:rsidR="002D7755" w:rsidRPr="0090285B" w:rsidRDefault="002D7755" w:rsidP="002D7755">
      <w:pPr>
        <w:ind w:left="720" w:right="82"/>
        <w:jc w:val="both"/>
        <w:rPr>
          <w:rFonts w:ascii="Arial" w:hAnsi="Arial" w:cs="Arial"/>
          <w:sz w:val="18"/>
          <w:szCs w:val="18"/>
        </w:rPr>
      </w:pP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Les dossiers complets et reçus à temps</w:t>
      </w: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Les dossiers pour lesquels le stage hors subdivision apparaît nécessaire pour pouvoir valider la maquette</w:t>
      </w: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Les dossiers pour lesquels un post-internat est envisagé dans la région (avec confirmation du coordonnateur du DES)</w:t>
      </w: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Les dossiers permettant d’acquérir des compétences ou connaissances non disponibles dans la subdivision d’affectation</w:t>
      </w: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Les internes n’ayant jamais fait de stage hors subdivision</w:t>
      </w: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Les internes s’étant vu refuser une précédente demande de stage hors subdivision</w:t>
      </w:r>
    </w:p>
    <w:p w:rsidR="002D7755" w:rsidRPr="0090285B" w:rsidRDefault="002D7755" w:rsidP="002D7755">
      <w:pPr>
        <w:numPr>
          <w:ilvl w:val="0"/>
          <w:numId w:val="1"/>
        </w:numPr>
        <w:ind w:right="82"/>
        <w:contextualSpacing/>
        <w:jc w:val="both"/>
        <w:rPr>
          <w:rFonts w:ascii="Arial" w:hAnsi="Arial" w:cs="Arial"/>
          <w:sz w:val="18"/>
          <w:szCs w:val="18"/>
        </w:rPr>
      </w:pPr>
      <w:r w:rsidRPr="0090285B">
        <w:rPr>
          <w:rFonts w:ascii="Arial" w:hAnsi="Arial" w:cs="Arial"/>
          <w:sz w:val="18"/>
          <w:szCs w:val="18"/>
        </w:rPr>
        <w:t xml:space="preserve">Les internes en fin de </w:t>
      </w:r>
      <w:r w:rsidR="00803B56">
        <w:rPr>
          <w:rFonts w:ascii="Arial" w:hAnsi="Arial" w:cs="Arial"/>
          <w:sz w:val="18"/>
          <w:szCs w:val="18"/>
        </w:rPr>
        <w:t>phase d’approfondissement</w:t>
      </w:r>
    </w:p>
    <w:p w:rsidR="002D7755" w:rsidRPr="0090285B" w:rsidRDefault="002D7755" w:rsidP="002D7755">
      <w:pPr>
        <w:ind w:left="284" w:right="82"/>
        <w:jc w:val="both"/>
        <w:rPr>
          <w:rFonts w:ascii="Arial" w:hAnsi="Arial" w:cs="Arial"/>
          <w:b/>
          <w:sz w:val="16"/>
          <w:szCs w:val="16"/>
        </w:rPr>
      </w:pPr>
    </w:p>
    <w:p w:rsidR="002D7755" w:rsidRPr="0090285B" w:rsidRDefault="002D7755" w:rsidP="002D7755">
      <w:pPr>
        <w:tabs>
          <w:tab w:val="num" w:pos="720"/>
        </w:tabs>
        <w:ind w:left="644" w:right="82"/>
        <w:contextualSpacing/>
        <w:jc w:val="both"/>
        <w:rPr>
          <w:rFonts w:ascii="Arial" w:hAnsi="Arial" w:cs="Arial"/>
          <w:b/>
        </w:rPr>
      </w:pPr>
      <w:r w:rsidRPr="0090285B">
        <w:rPr>
          <w:rFonts w:ascii="Arial" w:hAnsi="Arial" w:cs="Arial"/>
          <w:b/>
        </w:rPr>
        <w:t>Autorisation de départ : 3 % des effectifs totaux et en fonction de la qualité des dossiers d’une variable d’ajustement de 0.5 %</w:t>
      </w:r>
    </w:p>
    <w:p w:rsidR="002D7755" w:rsidRPr="0090285B" w:rsidRDefault="002D7755" w:rsidP="002D7755">
      <w:pPr>
        <w:ind w:left="284" w:right="82"/>
        <w:jc w:val="both"/>
        <w:rPr>
          <w:rFonts w:ascii="Arial" w:hAnsi="Arial" w:cs="Arial"/>
          <w:b/>
          <w:sz w:val="16"/>
          <w:szCs w:val="16"/>
        </w:rPr>
      </w:pPr>
    </w:p>
    <w:tbl>
      <w:tblPr>
        <w:tblW w:w="10660" w:type="dxa"/>
        <w:tblCellMar>
          <w:left w:w="70" w:type="dxa"/>
          <w:right w:w="70" w:type="dxa"/>
        </w:tblCellMar>
        <w:tblLook w:val="04A0" w:firstRow="1" w:lastRow="0" w:firstColumn="1" w:lastColumn="0" w:noHBand="0" w:noVBand="1"/>
      </w:tblPr>
      <w:tblGrid>
        <w:gridCol w:w="940"/>
        <w:gridCol w:w="2960"/>
        <w:gridCol w:w="2640"/>
        <w:gridCol w:w="3400"/>
        <w:gridCol w:w="720"/>
      </w:tblGrid>
      <w:tr w:rsidR="00485869" w:rsidRPr="00485869" w:rsidTr="00485869">
        <w:trPr>
          <w:trHeight w:val="4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pour tous les internes</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Année d’internat</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Fin </w:t>
            </w:r>
            <w:r w:rsidR="004575B0">
              <w:rPr>
                <w:rFonts w:ascii="Arial" w:hAnsi="Arial" w:cs="Arial"/>
                <w:color w:val="000000"/>
                <w:sz w:val="16"/>
                <w:szCs w:val="16"/>
              </w:rPr>
              <w:t>de DES</w:t>
            </w:r>
            <w:r w:rsidRPr="00485869">
              <w:rPr>
                <w:rFonts w:ascii="Arial" w:hAnsi="Arial" w:cs="Arial"/>
                <w:color w:val="000000"/>
                <w:sz w:val="16"/>
                <w:szCs w:val="16"/>
              </w:rPr>
              <w:t xml:space="preserve">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Dernière année approfondissement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Demande dans la région Grand Est</w:t>
            </w: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20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Soutien du coordonnateur de DES</w:t>
            </w: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lettre de soutien jointe au dossier</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Publications</w:t>
            </w: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Revue indexée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1er–dernier auteur / 2nd –avant dernier / autre</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Master 2 validé</w:t>
            </w: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Implication dans la vie universitaire</w:t>
            </w: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Services rendus et engagements hors PDS obligatoire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(gardes, astreintes) cours (IFSI, conf.. Etc)</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Représentation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(Faculté, CHRU, ARS)</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Participation associative</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Total</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Max 15</w:t>
            </w:r>
          </w:p>
        </w:tc>
      </w:tr>
      <w:tr w:rsidR="00485869" w:rsidRPr="00485869" w:rsidTr="00485869">
        <w:trPr>
          <w:trHeight w:val="160"/>
        </w:trPr>
        <w:tc>
          <w:tcPr>
            <w:tcW w:w="940" w:type="dxa"/>
            <w:tcBorders>
              <w:top w:val="nil"/>
              <w:left w:val="nil"/>
              <w:bottom w:val="nil"/>
              <w:right w:val="nil"/>
            </w:tcBorders>
            <w:shd w:val="clear" w:color="auto" w:fill="auto"/>
            <w:noWrap/>
            <w:vAlign w:val="bottom"/>
            <w:hideMark/>
          </w:tcPr>
          <w:p w:rsidR="00485869" w:rsidRPr="00485869" w:rsidRDefault="00485869" w:rsidP="00485869">
            <w:pPr>
              <w:jc w:val="center"/>
              <w:rPr>
                <w:rFonts w:ascii="Arial" w:hAnsi="Arial" w:cs="Arial"/>
                <w:b/>
                <w:bCs/>
                <w:color w:val="000000"/>
                <w:sz w:val="16"/>
                <w:szCs w:val="16"/>
              </w:rPr>
            </w:pPr>
          </w:p>
        </w:tc>
        <w:tc>
          <w:tcPr>
            <w:tcW w:w="2960" w:type="dxa"/>
            <w:tcBorders>
              <w:top w:val="nil"/>
              <w:left w:val="nil"/>
              <w:bottom w:val="nil"/>
              <w:right w:val="nil"/>
            </w:tcBorders>
            <w:shd w:val="clear" w:color="auto" w:fill="auto"/>
            <w:noWrap/>
            <w:vAlign w:val="center"/>
            <w:hideMark/>
          </w:tcPr>
          <w:p w:rsidR="00485869" w:rsidRPr="00485869" w:rsidRDefault="00485869" w:rsidP="00485869">
            <w:pPr>
              <w:rPr>
                <w:rFonts w:ascii="Times New Roman" w:hAnsi="Times New Roman"/>
              </w:rPr>
            </w:pPr>
          </w:p>
        </w:tc>
        <w:tc>
          <w:tcPr>
            <w:tcW w:w="2640" w:type="dxa"/>
            <w:tcBorders>
              <w:top w:val="nil"/>
              <w:left w:val="nil"/>
              <w:bottom w:val="nil"/>
              <w:right w:val="nil"/>
            </w:tcBorders>
            <w:shd w:val="clear" w:color="auto" w:fill="auto"/>
            <w:noWrap/>
            <w:vAlign w:val="center"/>
            <w:hideMark/>
          </w:tcPr>
          <w:p w:rsidR="00485869" w:rsidRPr="00485869" w:rsidRDefault="00485869" w:rsidP="00485869">
            <w:pPr>
              <w:jc w:val="center"/>
              <w:rPr>
                <w:rFonts w:ascii="Times New Roman" w:hAnsi="Times New Roman"/>
              </w:rPr>
            </w:pPr>
          </w:p>
        </w:tc>
        <w:tc>
          <w:tcPr>
            <w:tcW w:w="3400" w:type="dxa"/>
            <w:tcBorders>
              <w:top w:val="nil"/>
              <w:left w:val="nil"/>
              <w:bottom w:val="nil"/>
              <w:right w:val="nil"/>
            </w:tcBorders>
            <w:shd w:val="clear" w:color="auto" w:fill="auto"/>
            <w:noWrap/>
            <w:vAlign w:val="center"/>
            <w:hideMark/>
          </w:tcPr>
          <w:p w:rsidR="00485869" w:rsidRPr="00485869" w:rsidRDefault="00485869" w:rsidP="00485869">
            <w:pPr>
              <w:jc w:val="center"/>
              <w:rPr>
                <w:rFonts w:ascii="Times New Roman" w:hAnsi="Times New Roman"/>
              </w:rPr>
            </w:pPr>
          </w:p>
        </w:tc>
        <w:tc>
          <w:tcPr>
            <w:tcW w:w="720" w:type="dxa"/>
            <w:tcBorders>
              <w:top w:val="nil"/>
              <w:left w:val="nil"/>
              <w:bottom w:val="nil"/>
              <w:right w:val="nil"/>
            </w:tcBorders>
            <w:shd w:val="clear" w:color="auto" w:fill="auto"/>
            <w:noWrap/>
            <w:vAlign w:val="center"/>
            <w:hideMark/>
          </w:tcPr>
          <w:p w:rsidR="00485869" w:rsidRPr="00485869" w:rsidRDefault="00485869" w:rsidP="00485869">
            <w:pPr>
              <w:jc w:val="center"/>
              <w:rPr>
                <w:rFonts w:ascii="Times New Roman" w:hAnsi="Times New Roman"/>
              </w:rPr>
            </w:pPr>
          </w:p>
        </w:tc>
      </w:tr>
      <w:tr w:rsidR="00485869" w:rsidRPr="00485869" w:rsidTr="00485869">
        <w:trPr>
          <w:trHeight w:val="4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Interne médecine générale</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Stages réalisés en zone sous-dense</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 1 semestre</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2 semestres</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+ 5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Projet d'installation Région Grand-Est</w:t>
            </w:r>
          </w:p>
        </w:tc>
        <w:tc>
          <w:tcPr>
            <w:tcW w:w="264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Lettre de motivation</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Evaluation du projet pédagogique</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Inter-CHU réalisé dans un centre de référence</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Formation à une technique ou gestion d’une pathologie non disponible dans la région</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Projet professionnel associé</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Evaluation de la cohérence du projet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160"/>
        </w:trPr>
        <w:tc>
          <w:tcPr>
            <w:tcW w:w="940" w:type="dxa"/>
            <w:tcBorders>
              <w:top w:val="nil"/>
              <w:left w:val="nil"/>
              <w:bottom w:val="nil"/>
              <w:right w:val="nil"/>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p>
        </w:tc>
        <w:tc>
          <w:tcPr>
            <w:tcW w:w="2960" w:type="dxa"/>
            <w:tcBorders>
              <w:top w:val="nil"/>
              <w:left w:val="single" w:sz="8" w:space="0" w:color="FFFFFF"/>
              <w:bottom w:val="nil"/>
              <w:right w:val="single" w:sz="8" w:space="0" w:color="FFFFFF"/>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2640" w:type="dxa"/>
            <w:tcBorders>
              <w:top w:val="nil"/>
              <w:left w:val="nil"/>
              <w:bottom w:val="nil"/>
              <w:right w:val="single" w:sz="8" w:space="0" w:color="FFFFFF"/>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3400" w:type="dxa"/>
            <w:tcBorders>
              <w:top w:val="nil"/>
              <w:left w:val="nil"/>
              <w:bottom w:val="nil"/>
              <w:right w:val="single" w:sz="8" w:space="0" w:color="FFFFFF"/>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nil"/>
              <w:left w:val="nil"/>
              <w:bottom w:val="nil"/>
              <w:right w:val="single" w:sz="8" w:space="0" w:color="FFFFFF"/>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 </w:t>
            </w:r>
          </w:p>
        </w:tc>
      </w:tr>
      <w:tr w:rsidR="00485869" w:rsidRPr="00485869" w:rsidTr="00485869">
        <w:trPr>
          <w:trHeight w:val="4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Interne autres spécialités</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Post-internat région Grand Est</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30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Lettre de motivation</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Evaluation du projet pédagogique</w:t>
            </w: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Inter-CHU réalisé dans un centre de référence</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Formation à une technique ou gestion d’une pathologie non disponible dans la région</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Projet scientifique associé</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10</w:t>
            </w:r>
          </w:p>
        </w:tc>
      </w:tr>
      <w:tr w:rsidR="00485869" w:rsidRPr="00485869" w:rsidTr="00485869">
        <w:trPr>
          <w:trHeight w:val="4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96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2640" w:type="dxa"/>
            <w:vMerge/>
            <w:tcBorders>
              <w:top w:val="nil"/>
              <w:left w:val="single" w:sz="4" w:space="0" w:color="auto"/>
              <w:bottom w:val="single" w:sz="4" w:space="0" w:color="000000"/>
              <w:right w:val="single" w:sz="4" w:space="0" w:color="auto"/>
            </w:tcBorders>
            <w:vAlign w:val="center"/>
            <w:hideMark/>
          </w:tcPr>
          <w:p w:rsidR="00485869" w:rsidRPr="00485869" w:rsidRDefault="00485869" w:rsidP="00485869">
            <w:pPr>
              <w:rPr>
                <w:rFonts w:ascii="Arial" w:hAnsi="Arial" w:cs="Arial"/>
                <w:color w:val="000000"/>
                <w:sz w:val="16"/>
                <w:szCs w:val="16"/>
              </w:rPr>
            </w:pPr>
          </w:p>
        </w:tc>
        <w:tc>
          <w:tcPr>
            <w:tcW w:w="340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color w:val="000000"/>
                <w:sz w:val="16"/>
                <w:szCs w:val="16"/>
              </w:rPr>
            </w:pPr>
            <w:r w:rsidRPr="00485869">
              <w:rPr>
                <w:rFonts w:ascii="Arial" w:hAnsi="Arial" w:cs="Arial"/>
                <w:color w:val="000000"/>
                <w:sz w:val="16"/>
                <w:szCs w:val="16"/>
              </w:rPr>
              <w:t xml:space="preserve">Evaluation de la cohérence du projet </w:t>
            </w:r>
          </w:p>
        </w:tc>
        <w:tc>
          <w:tcPr>
            <w:tcW w:w="720" w:type="dxa"/>
            <w:tcBorders>
              <w:top w:val="nil"/>
              <w:left w:val="nil"/>
              <w:bottom w:val="single" w:sz="4" w:space="0" w:color="auto"/>
              <w:right w:val="single" w:sz="4" w:space="0" w:color="auto"/>
            </w:tcBorders>
            <w:shd w:val="clear" w:color="auto" w:fill="auto"/>
            <w:vAlign w:val="center"/>
            <w:hideMark/>
          </w:tcPr>
          <w:p w:rsidR="00485869" w:rsidRPr="00485869" w:rsidRDefault="00485869" w:rsidP="00485869">
            <w:pPr>
              <w:jc w:val="center"/>
              <w:rPr>
                <w:rFonts w:ascii="Arial" w:hAnsi="Arial" w:cs="Arial"/>
                <w:b/>
                <w:bCs/>
                <w:color w:val="000000"/>
                <w:sz w:val="16"/>
                <w:szCs w:val="16"/>
              </w:rPr>
            </w:pPr>
            <w:r w:rsidRPr="00485869">
              <w:rPr>
                <w:rFonts w:ascii="Arial" w:hAnsi="Arial" w:cs="Arial"/>
                <w:b/>
                <w:bCs/>
                <w:color w:val="000000"/>
                <w:sz w:val="16"/>
                <w:szCs w:val="16"/>
              </w:rPr>
              <w:t>5</w:t>
            </w:r>
          </w:p>
        </w:tc>
      </w:tr>
    </w:tbl>
    <w:p w:rsidR="00F27A7A" w:rsidRDefault="00F27A7A" w:rsidP="0038471D"/>
    <w:sectPr w:rsidR="00F27A7A" w:rsidSect="00AE0996">
      <w:headerReference w:type="default" r:id="rId9"/>
      <w:footerReference w:type="even" r:id="rId10"/>
      <w:footerReference w:type="default" r:id="rId11"/>
      <w:headerReference w:type="first" r:id="rId12"/>
      <w:pgSz w:w="11907" w:h="16840" w:code="9"/>
      <w:pgMar w:top="425" w:right="992" w:bottom="709" w:left="624" w:header="284" w:footer="0"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9BC" w:rsidRDefault="00081877">
      <w:r>
        <w:separator/>
      </w:r>
    </w:p>
  </w:endnote>
  <w:endnote w:type="continuationSeparator" w:id="0">
    <w:p w:rsidR="001829BC" w:rsidRDefault="0008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swiss"/>
    <w:notTrueType/>
    <w:pitch w:val="default"/>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New York">
    <w:panose1 w:val="02040503060506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35" w:rsidRDefault="002D77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5</w:t>
    </w:r>
    <w:r>
      <w:rPr>
        <w:rStyle w:val="Numrodepage"/>
      </w:rPr>
      <w:fldChar w:fldCharType="end"/>
    </w:r>
  </w:p>
  <w:p w:rsidR="00647335" w:rsidRDefault="006C20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097584"/>
      <w:docPartObj>
        <w:docPartGallery w:val="Page Numbers (Bottom of Page)"/>
        <w:docPartUnique/>
      </w:docPartObj>
    </w:sdtPr>
    <w:sdtEndPr/>
    <w:sdtContent>
      <w:p w:rsidR="00D82054" w:rsidRPr="00D82054" w:rsidRDefault="00D82054" w:rsidP="00D82054">
        <w:pPr>
          <w:tabs>
            <w:tab w:val="center" w:pos="5245"/>
          </w:tabs>
          <w:ind w:left="284" w:right="82"/>
          <w:rPr>
            <w:sz w:val="6"/>
            <w:szCs w:val="6"/>
          </w:rPr>
        </w:pPr>
      </w:p>
      <w:p w:rsidR="005E3BFE" w:rsidRPr="00F67785" w:rsidRDefault="00D82054" w:rsidP="00D82054">
        <w:pPr>
          <w:tabs>
            <w:tab w:val="center" w:pos="5245"/>
          </w:tabs>
          <w:ind w:left="284" w:right="82"/>
          <w:rPr>
            <w:rFonts w:ascii="Geneva" w:hAnsi="Geneva"/>
            <w:sz w:val="12"/>
          </w:rPr>
        </w:pPr>
        <w:r>
          <w:rPr>
            <w:rFonts w:ascii="Geneva" w:hAnsi="Geneva"/>
            <w:b/>
            <w:sz w:val="12"/>
          </w:rPr>
          <w:tab/>
        </w:r>
        <w:r w:rsidR="005E3BFE" w:rsidRPr="00AD6028">
          <w:rPr>
            <w:rFonts w:ascii="Geneva" w:hAnsi="Geneva"/>
            <w:b/>
            <w:sz w:val="12"/>
          </w:rPr>
          <w:t>SERVICE DE LA SCOLARITÉ</w:t>
        </w:r>
        <w:r w:rsidR="005E3BFE">
          <w:rPr>
            <w:rFonts w:ascii="Geneva" w:hAnsi="Geneva"/>
            <w:b/>
            <w:sz w:val="12"/>
          </w:rPr>
          <w:t xml:space="preserve"> - </w:t>
        </w:r>
        <w:r w:rsidR="005E3BFE" w:rsidRPr="00F67785">
          <w:rPr>
            <w:rFonts w:ascii="Geneva" w:hAnsi="Geneva"/>
            <w:sz w:val="12"/>
          </w:rPr>
          <w:t xml:space="preserve">9 avenue de la Forêt de Haye – </w:t>
        </w:r>
        <w:r w:rsidR="005E3BFE">
          <w:rPr>
            <w:rFonts w:ascii="Geneva" w:hAnsi="Geneva"/>
            <w:sz w:val="12"/>
          </w:rPr>
          <w:t xml:space="preserve">BP 20199 </w:t>
        </w:r>
        <w:r w:rsidR="005E3BFE" w:rsidRPr="00F67785">
          <w:rPr>
            <w:rFonts w:ascii="Geneva" w:hAnsi="Geneva"/>
            <w:sz w:val="12"/>
          </w:rPr>
          <w:t>54505 VANDOEUVRE LES NANCY CEDEX</w:t>
        </w:r>
      </w:p>
      <w:p w:rsidR="005E3BFE" w:rsidRPr="00F67785" w:rsidRDefault="00D82054" w:rsidP="00D82054">
        <w:pPr>
          <w:tabs>
            <w:tab w:val="center" w:pos="5245"/>
          </w:tabs>
          <w:ind w:left="284" w:right="82"/>
          <w:rPr>
            <w:rFonts w:ascii="Geneva" w:hAnsi="Geneva"/>
            <w:sz w:val="12"/>
          </w:rPr>
        </w:pPr>
        <w:r>
          <w:rPr>
            <w:rFonts w:ascii="Geneva" w:hAnsi="Geneva"/>
            <w:sz w:val="12"/>
          </w:rPr>
          <w:tab/>
        </w:r>
        <w:r w:rsidR="005E3BFE">
          <w:rPr>
            <w:rFonts w:ascii="Geneva" w:hAnsi="Geneva"/>
            <w:sz w:val="12"/>
          </w:rPr>
          <w:t>Tél. 03 72 74 60 25 ou 26</w:t>
        </w:r>
        <w:r w:rsidR="005E3BFE" w:rsidRPr="00F67785">
          <w:rPr>
            <w:rFonts w:ascii="Geneva" w:hAnsi="Geneva"/>
            <w:sz w:val="12"/>
          </w:rPr>
          <w:t xml:space="preserve"> (méd. Générale</w:t>
        </w:r>
        <w:r w:rsidR="005E3BFE">
          <w:rPr>
            <w:rFonts w:ascii="Geneva" w:hAnsi="Geneva"/>
            <w:sz w:val="12"/>
          </w:rPr>
          <w:t xml:space="preserve">) / </w:t>
        </w:r>
        <w:r w:rsidR="005E3BFE" w:rsidRPr="00F67785">
          <w:rPr>
            <w:rFonts w:ascii="Geneva" w:hAnsi="Geneva"/>
            <w:sz w:val="12"/>
          </w:rPr>
          <w:t xml:space="preserve">Tél. 03 </w:t>
        </w:r>
        <w:r w:rsidR="005E3BFE">
          <w:rPr>
            <w:rFonts w:ascii="Geneva" w:hAnsi="Geneva"/>
            <w:sz w:val="12"/>
          </w:rPr>
          <w:t>72 74 60 34</w:t>
        </w:r>
        <w:r w:rsidR="005E3BFE" w:rsidRPr="00F67785">
          <w:rPr>
            <w:rFonts w:ascii="Geneva" w:hAnsi="Geneva"/>
            <w:sz w:val="12"/>
          </w:rPr>
          <w:t xml:space="preserve"> (autres spécialités)</w:t>
        </w:r>
      </w:p>
      <w:p w:rsidR="00AE0996" w:rsidRDefault="00D82054" w:rsidP="00D82054">
        <w:pPr>
          <w:pStyle w:val="En-tte"/>
          <w:tabs>
            <w:tab w:val="clear" w:pos="4536"/>
            <w:tab w:val="clear" w:pos="9072"/>
            <w:tab w:val="center" w:pos="5245"/>
            <w:tab w:val="center" w:pos="10348"/>
          </w:tabs>
          <w:ind w:left="284" w:right="-624"/>
        </w:pPr>
        <w:r>
          <w:rPr>
            <w:rFonts w:ascii="Geneva" w:hAnsi="Geneva"/>
            <w:sz w:val="12"/>
          </w:rPr>
          <w:tab/>
        </w:r>
        <w:hyperlink r:id="rId1" w:history="1">
          <w:r w:rsidR="00521830">
            <w:rPr>
              <w:rStyle w:val="Lienhypertexte"/>
              <w:rFonts w:ascii="Arial" w:hAnsi="Arial" w:cs="Arial"/>
              <w:sz w:val="12"/>
              <w:szCs w:val="12"/>
            </w:rPr>
            <w:t>www.medecine.univ-lorraine.fr/fr/formations-initiales/3e-cycle/fr</w:t>
          </w:r>
        </w:hyperlink>
        <w:r w:rsidR="005E3BFE">
          <w:rPr>
            <w:rFonts w:ascii="Geneva" w:hAnsi="Geneva"/>
            <w:sz w:val="12"/>
          </w:rPr>
          <w:t xml:space="preserve"> </w:t>
        </w:r>
        <w:r>
          <w:rPr>
            <w:rFonts w:ascii="Geneva" w:hAnsi="Geneva"/>
            <w:sz w:val="12"/>
          </w:rPr>
          <w:tab/>
        </w:r>
        <w:r w:rsidR="00AE0996">
          <w:fldChar w:fldCharType="begin"/>
        </w:r>
        <w:r w:rsidR="00AE0996">
          <w:instrText>PAGE   \* MERGEFORMAT</w:instrText>
        </w:r>
        <w:r w:rsidR="00AE0996">
          <w:fldChar w:fldCharType="separate"/>
        </w:r>
        <w:r w:rsidR="00AE0996">
          <w:t>2</w:t>
        </w:r>
        <w:r w:rsidR="00AE0996">
          <w:fldChar w:fldCharType="end"/>
        </w:r>
      </w:p>
    </w:sdtContent>
  </w:sdt>
  <w:p w:rsidR="004D275C" w:rsidRDefault="004D2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9BC" w:rsidRDefault="00081877">
      <w:r>
        <w:separator/>
      </w:r>
    </w:p>
  </w:footnote>
  <w:footnote w:type="continuationSeparator" w:id="0">
    <w:p w:rsidR="001829BC" w:rsidRDefault="0008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96" w:rsidRDefault="00AE0996" w:rsidP="00AE0996">
    <w:pPr>
      <w:pStyle w:val="En-tte"/>
      <w:tabs>
        <w:tab w:val="clear" w:pos="4536"/>
        <w:tab w:val="clear" w:pos="9072"/>
        <w:tab w:val="left" w:pos="8080"/>
      </w:tabs>
      <w:rPr>
        <w:rFonts w:ascii="Geneva" w:hAnsi="Geneva"/>
        <w:b/>
        <w:sz w:val="14"/>
        <w:szCs w:val="14"/>
      </w:rPr>
    </w:pPr>
    <w:r>
      <w:rPr>
        <w:noProof/>
      </w:rPr>
      <w:drawing>
        <wp:anchor distT="0" distB="0" distL="114300" distR="114300" simplePos="0" relativeHeight="251658240" behindDoc="1" locked="0" layoutInCell="1" allowOverlap="1" wp14:anchorId="3F426446">
          <wp:simplePos x="0" y="0"/>
          <wp:positionH relativeFrom="column">
            <wp:posOffset>3810</wp:posOffset>
          </wp:positionH>
          <wp:positionV relativeFrom="paragraph">
            <wp:posOffset>-75565</wp:posOffset>
          </wp:positionV>
          <wp:extent cx="4905375" cy="9810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81075"/>
                  </a:xfrm>
                  <a:prstGeom prst="rect">
                    <a:avLst/>
                  </a:prstGeom>
                  <a:noFill/>
                  <a:ln>
                    <a:noFill/>
                  </a:ln>
                </pic:spPr>
              </pic:pic>
            </a:graphicData>
          </a:graphic>
        </wp:anchor>
      </w:drawing>
    </w:r>
    <w:r w:rsidRPr="00AE0996">
      <w:rPr>
        <w:rFonts w:ascii="Geneva" w:hAnsi="Geneva"/>
        <w:b/>
        <w:sz w:val="14"/>
        <w:szCs w:val="14"/>
      </w:rPr>
      <w:tab/>
    </w:r>
  </w:p>
  <w:p w:rsidR="00AE0996" w:rsidRPr="00AE0996" w:rsidRDefault="00AE0996" w:rsidP="00AE0996">
    <w:pPr>
      <w:pStyle w:val="En-tte"/>
      <w:tabs>
        <w:tab w:val="clear" w:pos="4536"/>
        <w:tab w:val="clear" w:pos="9072"/>
        <w:tab w:val="left" w:pos="8222"/>
      </w:tabs>
      <w:ind w:left="284" w:right="-199"/>
      <w:rPr>
        <w:rFonts w:ascii="Geneva" w:hAnsi="Geneva"/>
        <w:b/>
        <w:sz w:val="14"/>
        <w:szCs w:val="14"/>
        <w:u w:val="single"/>
      </w:rPr>
    </w:pPr>
    <w:r w:rsidRPr="00AE0996">
      <w:rPr>
        <w:rFonts w:ascii="Geneva" w:hAnsi="Geneva"/>
        <w:b/>
        <w:sz w:val="14"/>
        <w:szCs w:val="14"/>
      </w:rPr>
      <w:tab/>
    </w:r>
    <w:r w:rsidRPr="00AE0996">
      <w:rPr>
        <w:rFonts w:ascii="Geneva" w:hAnsi="Geneva"/>
        <w:b/>
        <w:sz w:val="14"/>
        <w:szCs w:val="14"/>
        <w:u w:val="single"/>
      </w:rPr>
      <w:t>DOSSIER DE DEMANDE DE STAGE</w:t>
    </w:r>
  </w:p>
  <w:p w:rsidR="00AE0996" w:rsidRDefault="00AE0996" w:rsidP="00AE0996">
    <w:pPr>
      <w:pStyle w:val="En-tte"/>
      <w:tabs>
        <w:tab w:val="clear" w:pos="4536"/>
        <w:tab w:val="clear" w:pos="9072"/>
        <w:tab w:val="left" w:pos="8222"/>
      </w:tabs>
      <w:ind w:left="284" w:right="-199"/>
      <w:rPr>
        <w:rFonts w:ascii="Geneva" w:hAnsi="Geneva"/>
        <w:b/>
        <w:sz w:val="14"/>
        <w:szCs w:val="14"/>
      </w:rPr>
    </w:pPr>
    <w:r>
      <w:rPr>
        <w:rFonts w:ascii="Geneva" w:hAnsi="Geneva"/>
        <w:b/>
        <w:sz w:val="14"/>
        <w:szCs w:val="14"/>
      </w:rPr>
      <w:tab/>
    </w:r>
    <w:r w:rsidRPr="00A9662F">
      <w:rPr>
        <w:rFonts w:ascii="Geneva" w:hAnsi="Geneva"/>
        <w:b/>
        <w:sz w:val="14"/>
        <w:szCs w:val="14"/>
      </w:rPr>
      <w:t>3</w:t>
    </w:r>
    <w:r w:rsidRPr="00A9662F">
      <w:rPr>
        <w:rFonts w:ascii="Geneva" w:hAnsi="Geneva"/>
        <w:b/>
        <w:sz w:val="14"/>
        <w:szCs w:val="14"/>
        <w:vertAlign w:val="superscript"/>
      </w:rPr>
      <w:t>e</w:t>
    </w:r>
    <w:r w:rsidRPr="00A9662F">
      <w:rPr>
        <w:rFonts w:ascii="Geneva" w:hAnsi="Geneva"/>
        <w:b/>
        <w:sz w:val="14"/>
        <w:szCs w:val="14"/>
      </w:rPr>
      <w:t xml:space="preserve"> cycle des Etudes Médicales</w:t>
    </w:r>
  </w:p>
  <w:p w:rsidR="00AE0996" w:rsidRPr="00AE0996" w:rsidRDefault="00AE0996" w:rsidP="005E3BFE">
    <w:pPr>
      <w:pStyle w:val="En-tte"/>
      <w:tabs>
        <w:tab w:val="clear" w:pos="4536"/>
        <w:tab w:val="clear" w:pos="9072"/>
        <w:tab w:val="left" w:pos="8364"/>
      </w:tabs>
      <w:ind w:right="-199"/>
      <w:rPr>
        <w:rFonts w:ascii="Geneva" w:hAnsi="Geneva"/>
        <w:sz w:val="12"/>
      </w:rPr>
    </w:pPr>
    <w:r w:rsidRPr="00AE0996">
      <w:rPr>
        <w:rFonts w:ascii="Geneva" w:hAnsi="Geneva"/>
        <w:b/>
        <w:sz w:val="14"/>
        <w:szCs w:val="14"/>
      </w:rPr>
      <w:tab/>
    </w:r>
    <w:r w:rsidRPr="00AE0996">
      <w:rPr>
        <w:rFonts w:ascii="Geneva" w:hAnsi="Geneva"/>
        <w:sz w:val="12"/>
      </w:rPr>
      <w:t>HORS DE LA SUBDIVISION D’ORIGINE</w:t>
    </w:r>
  </w:p>
  <w:p w:rsidR="00AE0996" w:rsidRDefault="00AE0996" w:rsidP="005E3BFE">
    <w:pPr>
      <w:pStyle w:val="En-tte"/>
      <w:tabs>
        <w:tab w:val="clear" w:pos="4536"/>
        <w:tab w:val="clear" w:pos="9072"/>
        <w:tab w:val="left" w:pos="8364"/>
      </w:tabs>
      <w:ind w:left="284" w:right="-199"/>
      <w:rPr>
        <w:rFonts w:ascii="Geneva" w:hAnsi="Geneva"/>
        <w:b/>
        <w:sz w:val="14"/>
        <w:szCs w:val="14"/>
      </w:rPr>
    </w:pPr>
    <w:r>
      <w:rPr>
        <w:rFonts w:ascii="Geneva" w:hAnsi="Geneva"/>
        <w:b/>
        <w:sz w:val="14"/>
        <w:szCs w:val="14"/>
      </w:rPr>
      <w:tab/>
    </w:r>
    <w:r>
      <w:rPr>
        <w:rFonts w:ascii="Geneva" w:hAnsi="Geneva"/>
        <w:sz w:val="12"/>
      </w:rPr>
      <w:t>À L’ÉTRANGER</w:t>
    </w:r>
  </w:p>
  <w:p w:rsidR="00AE0996" w:rsidRDefault="00AE0996" w:rsidP="00AE0996">
    <w:pPr>
      <w:pStyle w:val="En-tte"/>
      <w:tabs>
        <w:tab w:val="clear" w:pos="4536"/>
        <w:tab w:val="clear" w:pos="9072"/>
        <w:tab w:val="left" w:pos="8080"/>
      </w:tabs>
      <w:ind w:left="284"/>
      <w:rPr>
        <w:rFonts w:ascii="Geneva" w:hAnsi="Geneva"/>
        <w:b/>
        <w:sz w:val="14"/>
        <w:szCs w:val="14"/>
      </w:rPr>
    </w:pPr>
  </w:p>
  <w:p w:rsidR="00AE0996" w:rsidRDefault="00AE0996" w:rsidP="00AE0996">
    <w:pPr>
      <w:pStyle w:val="En-tte"/>
      <w:tabs>
        <w:tab w:val="clear" w:pos="4536"/>
        <w:tab w:val="clear" w:pos="9072"/>
        <w:tab w:val="left" w:pos="8080"/>
      </w:tabs>
      <w:ind w:left="284"/>
      <w:rPr>
        <w:rFonts w:ascii="Geneva" w:hAnsi="Geneva"/>
        <w:b/>
        <w:sz w:val="14"/>
        <w:szCs w:val="14"/>
      </w:rPr>
    </w:pPr>
  </w:p>
  <w:p w:rsidR="00AE0996" w:rsidRPr="00AE0996" w:rsidRDefault="00AE0996" w:rsidP="00AE0996">
    <w:pPr>
      <w:pStyle w:val="En-tte"/>
      <w:tabs>
        <w:tab w:val="clear" w:pos="4536"/>
        <w:tab w:val="clear" w:pos="9072"/>
        <w:tab w:val="left" w:pos="8080"/>
      </w:tabs>
      <w:ind w:left="284"/>
      <w:rPr>
        <w:rFonts w:ascii="Geneva" w:hAnsi="Geneva"/>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35" w:rsidRPr="00AD6028" w:rsidRDefault="002D7755" w:rsidP="00AD6028">
    <w:pPr>
      <w:tabs>
        <w:tab w:val="left" w:pos="1134"/>
      </w:tabs>
      <w:ind w:left="284" w:right="82"/>
      <w:rPr>
        <w:rFonts w:ascii="Geneva" w:hAnsi="Geneva"/>
        <w:b/>
        <w:sz w:val="12"/>
      </w:rPr>
    </w:pPr>
    <w:r w:rsidRPr="00AD6028">
      <w:rPr>
        <w:rFonts w:ascii="Geneva" w:hAnsi="Geneva"/>
        <w:b/>
        <w:sz w:val="12"/>
      </w:rPr>
      <w:t>UNIVERSITE DE LORRAINE</w:t>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Pr>
        <w:rFonts w:ascii="Geneva" w:hAnsi="Geneva"/>
        <w:b/>
        <w:sz w:val="12"/>
      </w:rPr>
      <w:tab/>
    </w:r>
    <w:r>
      <w:rPr>
        <w:rFonts w:ascii="Geneva" w:hAnsi="Geneva"/>
        <w:b/>
        <w:sz w:val="12"/>
      </w:rPr>
      <w:tab/>
    </w:r>
    <w:r w:rsidRPr="00AD6028">
      <w:rPr>
        <w:rFonts w:ascii="Geneva" w:hAnsi="Geneva"/>
        <w:b/>
        <w:sz w:val="14"/>
        <w:szCs w:val="14"/>
        <w:u w:val="single"/>
      </w:rPr>
      <w:t>DOSSIER DE DEMANDE DE STAGE</w:t>
    </w:r>
    <w:r w:rsidRPr="00AD6028">
      <w:rPr>
        <w:rFonts w:ascii="Geneva" w:hAnsi="Geneva"/>
        <w:b/>
        <w:sz w:val="12"/>
      </w:rPr>
      <w:t xml:space="preserve"> </w:t>
    </w:r>
  </w:p>
  <w:p w:rsidR="00647335" w:rsidRPr="00A9662F" w:rsidRDefault="002D7755" w:rsidP="00AD6028">
    <w:pPr>
      <w:tabs>
        <w:tab w:val="left" w:pos="1134"/>
      </w:tabs>
      <w:ind w:left="284" w:right="82"/>
      <w:rPr>
        <w:rFonts w:ascii="Geneva" w:hAnsi="Geneva"/>
        <w:sz w:val="14"/>
        <w:szCs w:val="14"/>
      </w:rPr>
    </w:pPr>
    <w:r w:rsidRPr="00AD6028">
      <w:rPr>
        <w:rFonts w:ascii="Geneva" w:hAnsi="Geneva"/>
        <w:b/>
        <w:sz w:val="12"/>
      </w:rPr>
      <w:t>FACULTÉ DE MÉDECINE DE NANCY</w:t>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sidRPr="00A9662F">
      <w:rPr>
        <w:rFonts w:ascii="Geneva" w:hAnsi="Geneva"/>
        <w:b/>
        <w:sz w:val="14"/>
        <w:szCs w:val="14"/>
      </w:rPr>
      <w:t>3</w:t>
    </w:r>
    <w:r w:rsidRPr="00A9662F">
      <w:rPr>
        <w:rFonts w:ascii="Geneva" w:hAnsi="Geneva"/>
        <w:b/>
        <w:sz w:val="14"/>
        <w:szCs w:val="14"/>
        <w:vertAlign w:val="superscript"/>
      </w:rPr>
      <w:t>e</w:t>
    </w:r>
    <w:r w:rsidRPr="00A9662F">
      <w:rPr>
        <w:rFonts w:ascii="Geneva" w:hAnsi="Geneva"/>
        <w:b/>
        <w:sz w:val="14"/>
        <w:szCs w:val="14"/>
      </w:rPr>
      <w:t xml:space="preserve"> cycle des Etudes Médicales</w:t>
    </w:r>
  </w:p>
  <w:p w:rsidR="00647335" w:rsidRPr="00AD6028" w:rsidRDefault="002D7755" w:rsidP="00221A67">
    <w:pPr>
      <w:tabs>
        <w:tab w:val="left" w:pos="1134"/>
        <w:tab w:val="left" w:pos="6345"/>
      </w:tabs>
      <w:ind w:left="284" w:right="82"/>
      <w:rPr>
        <w:rFonts w:ascii="Geneva" w:hAnsi="Geneva"/>
        <w:b/>
        <w:sz w:val="12"/>
      </w:rPr>
    </w:pPr>
    <w:r w:rsidRPr="00AD6028">
      <w:rPr>
        <w:rFonts w:ascii="Geneva" w:hAnsi="Geneva"/>
        <w:b/>
        <w:sz w:val="12"/>
      </w:rPr>
      <w:t>SERVICE DE LA SCOLARITÉ – Bureau de l’INTERNAT</w:t>
    </w:r>
    <w:r w:rsidRPr="00AD6028">
      <w:rPr>
        <w:rFonts w:ascii="Geneva" w:hAnsi="Geneva"/>
        <w:b/>
        <w:sz w:val="12"/>
      </w:rPr>
      <w:tab/>
    </w:r>
    <w:r>
      <w:rPr>
        <w:rFonts w:ascii="Geneva" w:hAnsi="Geneva"/>
        <w:b/>
        <w:sz w:val="12"/>
      </w:rPr>
      <w:tab/>
    </w:r>
    <w:r>
      <w:rPr>
        <w:rFonts w:ascii="Geneva" w:hAnsi="Geneva"/>
        <w:b/>
        <w:sz w:val="12"/>
      </w:rPr>
      <w:tab/>
    </w:r>
    <w:r>
      <w:rPr>
        <w:rFonts w:ascii="Geneva" w:hAnsi="Geneva"/>
        <w:b/>
        <w:sz w:val="12"/>
      </w:rPr>
      <w:tab/>
      <w:t xml:space="preserve">    </w:t>
    </w:r>
    <w:r w:rsidRPr="00AD6028">
      <w:rPr>
        <w:rFonts w:ascii="Geneva" w:hAnsi="Geneva"/>
        <w:sz w:val="12"/>
      </w:rPr>
      <w:t xml:space="preserve">- </w:t>
    </w:r>
    <w:r>
      <w:rPr>
        <w:rFonts w:ascii="Geneva" w:hAnsi="Geneva"/>
        <w:sz w:val="12"/>
      </w:rPr>
      <w:t>HORS DE LA SUBDIVISION D’ORIGINE</w:t>
    </w:r>
    <w:r w:rsidRPr="00AD6028">
      <w:rPr>
        <w:rFonts w:ascii="Geneva" w:hAnsi="Geneva"/>
        <w:b/>
        <w:sz w:val="12"/>
      </w:rPr>
      <w:t xml:space="preserve"> </w:t>
    </w:r>
  </w:p>
  <w:p w:rsidR="00647335" w:rsidRPr="00F67785" w:rsidRDefault="002D7755" w:rsidP="00AD6028">
    <w:pPr>
      <w:tabs>
        <w:tab w:val="left" w:pos="1134"/>
      </w:tabs>
      <w:ind w:left="284" w:right="82"/>
      <w:rPr>
        <w:rFonts w:ascii="Geneva" w:hAnsi="Geneva"/>
        <w:sz w:val="12"/>
      </w:rPr>
    </w:pPr>
    <w:r w:rsidRPr="00F67785">
      <w:rPr>
        <w:rFonts w:ascii="Geneva" w:hAnsi="Geneva"/>
        <w:sz w:val="12"/>
      </w:rPr>
      <w:t xml:space="preserve">9 avenue de la Forêt de Haye – </w:t>
    </w:r>
    <w:r>
      <w:rPr>
        <w:rFonts w:ascii="Geneva" w:hAnsi="Geneva"/>
        <w:sz w:val="12"/>
      </w:rPr>
      <w:t>BP 20199</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ab/>
      <w:t xml:space="preserve"> </w:t>
    </w:r>
    <w:r>
      <w:rPr>
        <w:rFonts w:ascii="Geneva" w:hAnsi="Geneva"/>
        <w:sz w:val="12"/>
      </w:rPr>
      <w:tab/>
      <w:t xml:space="preserve">    - À L’ÉTRANGER</w:t>
    </w:r>
  </w:p>
  <w:p w:rsidR="00647335" w:rsidRPr="00F67785" w:rsidRDefault="002D7755" w:rsidP="00AD6028">
    <w:pPr>
      <w:tabs>
        <w:tab w:val="left" w:pos="1134"/>
      </w:tabs>
      <w:ind w:left="284" w:right="82"/>
      <w:rPr>
        <w:rFonts w:ascii="Geneva" w:hAnsi="Geneva"/>
        <w:sz w:val="12"/>
      </w:rPr>
    </w:pPr>
    <w:r w:rsidRPr="00F67785">
      <w:rPr>
        <w:rFonts w:ascii="Geneva" w:hAnsi="Geneva"/>
        <w:sz w:val="12"/>
      </w:rPr>
      <w:t>54505 VANDOEUVRE LES NANCY CEDEX</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 xml:space="preserve"> </w:t>
    </w:r>
  </w:p>
  <w:p w:rsidR="00647335" w:rsidRPr="00F67785" w:rsidRDefault="002D7755" w:rsidP="00AD6028">
    <w:pPr>
      <w:tabs>
        <w:tab w:val="left" w:pos="1134"/>
      </w:tabs>
      <w:ind w:left="284" w:right="82"/>
      <w:rPr>
        <w:rFonts w:ascii="Geneva" w:hAnsi="Geneva"/>
        <w:sz w:val="12"/>
      </w:rPr>
    </w:pPr>
    <w:r>
      <w:rPr>
        <w:rFonts w:ascii="Geneva" w:hAnsi="Geneva"/>
        <w:sz w:val="12"/>
      </w:rPr>
      <w:t>Tél. 03 72 74 60 25 ou 26</w:t>
    </w:r>
    <w:r w:rsidRPr="00F67785">
      <w:rPr>
        <w:rFonts w:ascii="Geneva" w:hAnsi="Geneva"/>
        <w:sz w:val="12"/>
      </w:rPr>
      <w:t xml:space="preserve"> (méd. générale)</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 xml:space="preserve"> </w:t>
    </w:r>
    <w:r w:rsidRPr="00F67785">
      <w:rPr>
        <w:rFonts w:ascii="Geneva" w:hAnsi="Geneva"/>
        <w:sz w:val="12"/>
      </w:rPr>
      <w:tab/>
    </w:r>
    <w:r w:rsidRPr="00F67785">
      <w:rPr>
        <w:rFonts w:ascii="Geneva" w:hAnsi="Geneva"/>
        <w:sz w:val="12"/>
      </w:rPr>
      <w:tab/>
    </w:r>
  </w:p>
  <w:p w:rsidR="00647335" w:rsidRPr="00F67785" w:rsidRDefault="002D7755" w:rsidP="00AD6028">
    <w:pPr>
      <w:tabs>
        <w:tab w:val="left" w:pos="1134"/>
      </w:tabs>
      <w:ind w:left="284" w:right="82"/>
      <w:rPr>
        <w:rFonts w:ascii="Geneva" w:hAnsi="Geneva"/>
        <w:sz w:val="12"/>
      </w:rPr>
    </w:pPr>
    <w:r w:rsidRPr="00F67785">
      <w:rPr>
        <w:rFonts w:ascii="Geneva" w:hAnsi="Geneva"/>
        <w:sz w:val="12"/>
      </w:rPr>
      <w:t xml:space="preserve">Tél. 03 </w:t>
    </w:r>
    <w:r>
      <w:rPr>
        <w:rFonts w:ascii="Geneva" w:hAnsi="Geneva"/>
        <w:sz w:val="12"/>
      </w:rPr>
      <w:t>72 74 60 34</w:t>
    </w:r>
    <w:r w:rsidRPr="00F67785">
      <w:rPr>
        <w:rFonts w:ascii="Geneva" w:hAnsi="Geneva"/>
        <w:sz w:val="12"/>
      </w:rPr>
      <w:t xml:space="preserve"> (autres spécialités)</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 xml:space="preserve"> </w:t>
    </w:r>
  </w:p>
  <w:p w:rsidR="00647335" w:rsidRDefault="002D7755" w:rsidP="00AD6028">
    <w:pPr>
      <w:pStyle w:val="En-tte"/>
      <w:ind w:left="284"/>
    </w:pPr>
    <w:r>
      <w:rPr>
        <w:rFonts w:ascii="Geneva" w:hAnsi="Geneva"/>
        <w:sz w:val="12"/>
      </w:rPr>
      <w:t>www.medecine.univ-lorraine.fr</w:t>
    </w:r>
    <w:r w:rsidRPr="00F67785">
      <w:rPr>
        <w:rFonts w:ascii="Geneva" w:hAnsi="Geneva"/>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1EFD"/>
    <w:multiLevelType w:val="hybridMultilevel"/>
    <w:tmpl w:val="8B7A659E"/>
    <w:lvl w:ilvl="0" w:tplc="6E3C50C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1" w:cryptProviderType="rsaAES" w:cryptAlgorithmClass="hash" w:cryptAlgorithmType="typeAny" w:cryptAlgorithmSid="14" w:cryptSpinCount="100000" w:hash="ihsJngVKvAx0eTy9slIdEktqfmnUL47BcYNu0m7m907NcTj+F69PCuViFdkb6/VmLZc5wv+X0K+aoZLwY0+i1w==" w:salt="pQcV+ep5Z3bPoFgzYXGVG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55"/>
    <w:rsid w:val="00081877"/>
    <w:rsid w:val="000D5ABE"/>
    <w:rsid w:val="001829BC"/>
    <w:rsid w:val="001B0F48"/>
    <w:rsid w:val="002D7755"/>
    <w:rsid w:val="00312A4A"/>
    <w:rsid w:val="00362FC3"/>
    <w:rsid w:val="0038471D"/>
    <w:rsid w:val="003E7839"/>
    <w:rsid w:val="004031BF"/>
    <w:rsid w:val="0040563E"/>
    <w:rsid w:val="004575B0"/>
    <w:rsid w:val="00485869"/>
    <w:rsid w:val="004B4414"/>
    <w:rsid w:val="004D275C"/>
    <w:rsid w:val="00521830"/>
    <w:rsid w:val="005E3BFE"/>
    <w:rsid w:val="00685DEE"/>
    <w:rsid w:val="006C20E3"/>
    <w:rsid w:val="00803B56"/>
    <w:rsid w:val="009807F5"/>
    <w:rsid w:val="009C5DBD"/>
    <w:rsid w:val="00A9079E"/>
    <w:rsid w:val="00AB46DC"/>
    <w:rsid w:val="00AE0996"/>
    <w:rsid w:val="00B3141C"/>
    <w:rsid w:val="00C5668E"/>
    <w:rsid w:val="00C71CC3"/>
    <w:rsid w:val="00CA3E52"/>
    <w:rsid w:val="00D264C9"/>
    <w:rsid w:val="00D82054"/>
    <w:rsid w:val="00F27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E38361"/>
  <w15:chartTrackingRefBased/>
  <w15:docId w15:val="{7158C5F0-5FBC-430D-BFBE-6857E6FA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755"/>
    <w:pPr>
      <w:spacing w:after="0" w:line="240" w:lineRule="auto"/>
    </w:pPr>
    <w:rPr>
      <w:rFonts w:ascii="New Century Schlbk" w:eastAsia="Times New Roman" w:hAnsi="New Century Schlbk" w:cs="Times New Roman"/>
      <w:sz w:val="20"/>
      <w:szCs w:val="20"/>
      <w:lang w:eastAsia="fr-FR"/>
    </w:rPr>
  </w:style>
  <w:style w:type="paragraph" w:styleId="Titre1">
    <w:name w:val="heading 1"/>
    <w:basedOn w:val="Normal"/>
    <w:next w:val="Normal"/>
    <w:link w:val="Titre1Car"/>
    <w:qFormat/>
    <w:rsid w:val="002D7755"/>
    <w:pPr>
      <w:keepNext/>
      <w:tabs>
        <w:tab w:val="left" w:pos="240"/>
      </w:tabs>
      <w:ind w:left="80" w:right="-113"/>
      <w:jc w:val="center"/>
      <w:outlineLvl w:val="0"/>
    </w:pPr>
    <w:rPr>
      <w:rFonts w:ascii="Geneva" w:hAnsi="Genev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7755"/>
    <w:rPr>
      <w:rFonts w:ascii="Geneva" w:eastAsia="Times New Roman" w:hAnsi="Geneva" w:cs="Times New Roman"/>
      <w:b/>
      <w:sz w:val="20"/>
      <w:szCs w:val="20"/>
      <w:lang w:eastAsia="fr-FR"/>
    </w:rPr>
  </w:style>
  <w:style w:type="paragraph" w:styleId="Pieddepage">
    <w:name w:val="footer"/>
    <w:basedOn w:val="Normal"/>
    <w:link w:val="PieddepageCar"/>
    <w:uiPriority w:val="99"/>
    <w:rsid w:val="002D7755"/>
    <w:pPr>
      <w:tabs>
        <w:tab w:val="center" w:pos="4819"/>
        <w:tab w:val="right" w:pos="9071"/>
      </w:tabs>
      <w:autoSpaceDE w:val="0"/>
      <w:autoSpaceDN w:val="0"/>
    </w:pPr>
    <w:rPr>
      <w:rFonts w:ascii="New York" w:hAnsi="New York"/>
    </w:rPr>
  </w:style>
  <w:style w:type="character" w:customStyle="1" w:styleId="PieddepageCar">
    <w:name w:val="Pied de page Car"/>
    <w:basedOn w:val="Policepardfaut"/>
    <w:link w:val="Pieddepage"/>
    <w:uiPriority w:val="99"/>
    <w:rsid w:val="002D7755"/>
    <w:rPr>
      <w:rFonts w:ascii="New York" w:eastAsia="Times New Roman" w:hAnsi="New York" w:cs="Times New Roman"/>
      <w:sz w:val="20"/>
      <w:szCs w:val="20"/>
      <w:lang w:eastAsia="fr-FR"/>
    </w:rPr>
  </w:style>
  <w:style w:type="paragraph" w:styleId="En-tte">
    <w:name w:val="header"/>
    <w:basedOn w:val="Normal"/>
    <w:link w:val="En-tteCar"/>
    <w:rsid w:val="002D7755"/>
    <w:pPr>
      <w:tabs>
        <w:tab w:val="center" w:pos="4536"/>
        <w:tab w:val="right" w:pos="9072"/>
      </w:tabs>
    </w:pPr>
  </w:style>
  <w:style w:type="character" w:customStyle="1" w:styleId="En-tteCar">
    <w:name w:val="En-tête Car"/>
    <w:basedOn w:val="Policepardfaut"/>
    <w:link w:val="En-tte"/>
    <w:rsid w:val="002D7755"/>
    <w:rPr>
      <w:rFonts w:ascii="New Century Schlbk" w:eastAsia="Times New Roman" w:hAnsi="New Century Schlbk" w:cs="Times New Roman"/>
      <w:sz w:val="20"/>
      <w:szCs w:val="20"/>
      <w:lang w:eastAsia="fr-FR"/>
    </w:rPr>
  </w:style>
  <w:style w:type="character" w:styleId="Numrodepage">
    <w:name w:val="page number"/>
    <w:basedOn w:val="Policepardfaut"/>
    <w:rsid w:val="002D7755"/>
  </w:style>
  <w:style w:type="character" w:styleId="Lienhypertexte">
    <w:name w:val="Hyperlink"/>
    <w:rsid w:val="002D7755"/>
    <w:rPr>
      <w:color w:val="0000FF"/>
      <w:u w:val="single"/>
    </w:rPr>
  </w:style>
  <w:style w:type="character" w:styleId="Mentionnonrsolue">
    <w:name w:val="Unresolved Mention"/>
    <w:basedOn w:val="Policepardfaut"/>
    <w:uiPriority w:val="99"/>
    <w:semiHidden/>
    <w:unhideWhenUsed/>
    <w:rsid w:val="005E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16186">
      <w:bodyDiv w:val="1"/>
      <w:marLeft w:val="0"/>
      <w:marRight w:val="0"/>
      <w:marTop w:val="0"/>
      <w:marBottom w:val="0"/>
      <w:divBdr>
        <w:top w:val="none" w:sz="0" w:space="0" w:color="auto"/>
        <w:left w:val="none" w:sz="0" w:space="0" w:color="auto"/>
        <w:bottom w:val="none" w:sz="0" w:space="0" w:color="auto"/>
        <w:right w:val="none" w:sz="0" w:space="0" w:color="auto"/>
      </w:divBdr>
    </w:div>
    <w:div w:id="1946616500">
      <w:bodyDiv w:val="1"/>
      <w:marLeft w:val="0"/>
      <w:marRight w:val="0"/>
      <w:marTop w:val="0"/>
      <w:marBottom w:val="0"/>
      <w:divBdr>
        <w:top w:val="none" w:sz="0" w:space="0" w:color="auto"/>
        <w:left w:val="none" w:sz="0" w:space="0" w:color="auto"/>
        <w:bottom w:val="none" w:sz="0" w:space="0" w:color="auto"/>
        <w:right w:val="none" w:sz="0" w:space="0" w:color="auto"/>
      </w:divBdr>
    </w:div>
    <w:div w:id="21326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cine-scol3-internat@univ-lorrai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edecine.univ-lorr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4105-1A38-4BB5-9136-30EA383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827</Words>
  <Characters>4553</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Gouret</dc:creator>
  <cp:keywords/>
  <dc:description/>
  <cp:lastModifiedBy>Alexandra Daubanton</cp:lastModifiedBy>
  <cp:revision>12</cp:revision>
  <cp:lastPrinted>2022-05-05T10:42:00Z</cp:lastPrinted>
  <dcterms:created xsi:type="dcterms:W3CDTF">2022-07-15T13:43:00Z</dcterms:created>
  <dcterms:modified xsi:type="dcterms:W3CDTF">2024-03-18T09:06:00Z</dcterms:modified>
</cp:coreProperties>
</file>